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1D" w:rsidRPr="00D80FA8" w:rsidRDefault="00DB361D" w:rsidP="00DB361D">
      <w:pPr>
        <w:pStyle w:val="a6"/>
        <w:jc w:val="center"/>
        <w:rPr>
          <w:b/>
        </w:rPr>
      </w:pPr>
      <w:r w:rsidRPr="00D80FA8">
        <w:rPr>
          <w:b/>
        </w:rPr>
        <w:t>СОВЕТ ДЕПУТАТОВ</w:t>
      </w:r>
    </w:p>
    <w:p w:rsidR="00DB361D" w:rsidRPr="00D80FA8" w:rsidRDefault="00DB361D" w:rsidP="00DB361D">
      <w:pPr>
        <w:pStyle w:val="a6"/>
        <w:jc w:val="center"/>
        <w:rPr>
          <w:b/>
        </w:rPr>
      </w:pPr>
      <w:r w:rsidRPr="00D80FA8">
        <w:rPr>
          <w:b/>
        </w:rPr>
        <w:t>МУНИЦИПАЛЬНОГО  ОБРАЗОВАНИЯ  СЕЛЬСКОЕ ПОСЕЛЕНИЕ «ХАРАШИБИРСКОЕ»</w:t>
      </w:r>
    </w:p>
    <w:p w:rsidR="00DB361D" w:rsidRPr="00D80FA8" w:rsidRDefault="00DB361D" w:rsidP="00DB361D">
      <w:pPr>
        <w:pStyle w:val="a6"/>
        <w:jc w:val="center"/>
        <w:rPr>
          <w:b/>
        </w:rPr>
      </w:pPr>
      <w:r w:rsidRPr="00D80FA8">
        <w:rPr>
          <w:b/>
        </w:rPr>
        <w:t>МУХОРШИБИРСКОГО  РАЙОНА   РЕСПУБЛИКИ  БУРЯТИЯ</w:t>
      </w:r>
    </w:p>
    <w:p w:rsidR="00DB361D" w:rsidRPr="00D80FA8" w:rsidRDefault="00DB361D" w:rsidP="00DB361D">
      <w:pPr>
        <w:pStyle w:val="a6"/>
        <w:rPr>
          <w:vertAlign w:val="superscript"/>
        </w:rPr>
      </w:pPr>
      <w:r w:rsidRPr="00D80FA8">
        <w:rPr>
          <w:vertAlign w:val="superscript"/>
        </w:rPr>
        <w:t>____________________________________________________________________________________________________________________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  <w:jc w:val="center"/>
        <w:rPr>
          <w:caps/>
        </w:rPr>
      </w:pPr>
      <w:proofErr w:type="gramStart"/>
      <w:r w:rsidRPr="00D80FA8">
        <w:rPr>
          <w:caps/>
        </w:rPr>
        <w:t>Р</w:t>
      </w:r>
      <w:proofErr w:type="gramEnd"/>
      <w:r w:rsidRPr="00D80FA8">
        <w:rPr>
          <w:caps/>
        </w:rPr>
        <w:t xml:space="preserve"> Е Ш Е Н И Е</w:t>
      </w:r>
    </w:p>
    <w:p w:rsidR="00DB361D" w:rsidRPr="00D80FA8" w:rsidRDefault="00DB361D" w:rsidP="00DB361D">
      <w:pPr>
        <w:pStyle w:val="a6"/>
        <w:jc w:val="center"/>
        <w:rPr>
          <w:caps/>
        </w:rPr>
      </w:pPr>
    </w:p>
    <w:p w:rsidR="00DB361D" w:rsidRPr="00D80FA8" w:rsidRDefault="00DB361D" w:rsidP="00DB361D">
      <w:pPr>
        <w:pStyle w:val="a6"/>
        <w:jc w:val="center"/>
        <w:rPr>
          <w:caps/>
        </w:rPr>
      </w:pPr>
      <w:r w:rsidRPr="00D80FA8">
        <w:rPr>
          <w:caps/>
        </w:rPr>
        <w:t xml:space="preserve"> № 66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 xml:space="preserve"> с. Харашибирь                                                                                       от « 30» декабря 2015г.</w:t>
      </w:r>
    </w:p>
    <w:p w:rsidR="00DB361D" w:rsidRPr="00D80FA8" w:rsidRDefault="00DB361D" w:rsidP="00DB361D">
      <w:pPr>
        <w:pStyle w:val="a6"/>
      </w:pPr>
      <w:r w:rsidRPr="00D80FA8">
        <w:tab/>
      </w:r>
    </w:p>
    <w:p w:rsidR="00DB361D" w:rsidRPr="00D80FA8" w:rsidRDefault="00DB361D" w:rsidP="00DB361D">
      <w:pPr>
        <w:pStyle w:val="a6"/>
        <w:rPr>
          <w:b/>
          <w:i/>
        </w:rPr>
      </w:pPr>
      <w:r w:rsidRPr="00D80FA8">
        <w:rPr>
          <w:b/>
        </w:rPr>
        <w:t>«</w:t>
      </w:r>
      <w:r w:rsidRPr="00D80FA8">
        <w:rPr>
          <w:b/>
          <w:i/>
        </w:rPr>
        <w:t>О  местном  бюджете  муниципального образования</w:t>
      </w:r>
    </w:p>
    <w:p w:rsidR="00DB361D" w:rsidRPr="00D80FA8" w:rsidRDefault="00DB361D" w:rsidP="00DB361D">
      <w:pPr>
        <w:pStyle w:val="a6"/>
        <w:rPr>
          <w:b/>
          <w:i/>
        </w:rPr>
      </w:pPr>
      <w:r w:rsidRPr="00D80FA8">
        <w:rPr>
          <w:b/>
          <w:i/>
        </w:rPr>
        <w:t>сельское поселение «Харашибирское» на 2016 год»</w:t>
      </w:r>
    </w:p>
    <w:p w:rsidR="00DB361D" w:rsidRPr="00D80FA8" w:rsidRDefault="00DB361D" w:rsidP="00DB361D">
      <w:pPr>
        <w:pStyle w:val="a6"/>
        <w:rPr>
          <w:b/>
          <w:i/>
        </w:rPr>
      </w:pPr>
    </w:p>
    <w:p w:rsidR="00DB361D" w:rsidRPr="00D80FA8" w:rsidRDefault="00DB361D" w:rsidP="00DB361D">
      <w:pPr>
        <w:pStyle w:val="a6"/>
        <w:rPr>
          <w:bCs/>
          <w:iCs/>
        </w:rPr>
      </w:pPr>
      <w:r w:rsidRPr="00D80FA8">
        <w:rPr>
          <w:bCs/>
          <w:iCs/>
        </w:rPr>
        <w:t>Статья 1. Основные характеристики местного бюджета на 2016 год.</w:t>
      </w:r>
    </w:p>
    <w:p w:rsidR="00DB361D" w:rsidRPr="00D80FA8" w:rsidRDefault="00DB361D" w:rsidP="00DB361D">
      <w:pPr>
        <w:pStyle w:val="a6"/>
      </w:pPr>
      <w:r w:rsidRPr="00D80FA8">
        <w:t xml:space="preserve">1) Утвердить основные характеристики местного бюджета  на 2016 год: </w:t>
      </w:r>
    </w:p>
    <w:p w:rsidR="00DB361D" w:rsidRPr="00D80FA8" w:rsidRDefault="00DB361D" w:rsidP="00DB361D">
      <w:pPr>
        <w:pStyle w:val="a6"/>
      </w:pPr>
      <w:r w:rsidRPr="00D80FA8">
        <w:t>- общий объём доходов  в сумме 2087,800 тыс. рублей,  в том числе  безвозмездных поступлений в сумме 1760,600 тыс. рублей;</w:t>
      </w:r>
    </w:p>
    <w:p w:rsidR="00DB361D" w:rsidRPr="00D80FA8" w:rsidRDefault="00DB361D" w:rsidP="00DB361D">
      <w:pPr>
        <w:pStyle w:val="a6"/>
      </w:pPr>
      <w:r w:rsidRPr="00D80FA8">
        <w:t>- общий  объём расходов в сумме 2087,800 тыс. рублей;</w:t>
      </w:r>
    </w:p>
    <w:p w:rsidR="00DB361D" w:rsidRPr="00D80FA8" w:rsidRDefault="00DB361D" w:rsidP="00DB361D">
      <w:pPr>
        <w:pStyle w:val="a6"/>
      </w:pPr>
      <w:r w:rsidRPr="00D80FA8">
        <w:t>- дефицит (профицит) в сумме 0,000 тыс. рублей.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Статья 2. Главные администраторы доходов и главные администраторы источников финансирования дефицита местного бюджета.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 xml:space="preserve">Утвердить: </w:t>
      </w:r>
    </w:p>
    <w:p w:rsidR="00DB361D" w:rsidRPr="00D80FA8" w:rsidRDefault="00DB361D" w:rsidP="00DB361D">
      <w:pPr>
        <w:pStyle w:val="a6"/>
      </w:pPr>
      <w:r w:rsidRPr="00D80FA8">
        <w:t xml:space="preserve">Перечень главных администраторов   доходов местного   бюджета – органов местного самоуправления МО сельское поселение «Харашибирское» и закрепляемые за ними виды доходов согласно приложению 1 к настоящему Решению; </w:t>
      </w:r>
    </w:p>
    <w:p w:rsidR="00DB361D" w:rsidRPr="00D80FA8" w:rsidRDefault="00DB361D" w:rsidP="00DB361D">
      <w:pPr>
        <w:pStyle w:val="a6"/>
      </w:pPr>
      <w:r w:rsidRPr="00D80FA8"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«Мухоршибирский район» согласно приложению 2 к настоящему Решению; </w:t>
      </w:r>
    </w:p>
    <w:p w:rsidR="00DB361D" w:rsidRPr="00D80FA8" w:rsidRDefault="00DB361D" w:rsidP="00DB361D">
      <w:pPr>
        <w:pStyle w:val="a6"/>
      </w:pPr>
      <w:r w:rsidRPr="00D80FA8">
        <w:t xml:space="preserve">Перечень главных </w:t>
      </w:r>
      <w:proofErr w:type="gramStart"/>
      <w:r w:rsidRPr="00D80FA8">
        <w:t>администраторов источников финансирования дефицита местного бюджета</w:t>
      </w:r>
      <w:proofErr w:type="gramEnd"/>
      <w:r w:rsidRPr="00D80FA8">
        <w:t xml:space="preserve"> согласно приложению 3 к настоящему Решению. 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Статья 3. Налоговые и неналоговые доходы местного бюджета.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Утвердить налоговые и неналоговые доходы местного бюджета на 2016 год согласно  приложению 4 к настоящему Решению;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Статья 4. Безвозмездные поступления, поступающие в местный бюджет.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Утвердить объем безвозмездных поступлений на 2016 год согласно приложению 5 к настоящему Решению;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Статья 5. Бюджетные ассигнования местного бюджета на 2016 год.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Утвердить:</w:t>
      </w:r>
    </w:p>
    <w:p w:rsidR="00DB361D" w:rsidRPr="00D80FA8" w:rsidRDefault="00DB361D" w:rsidP="00DB361D">
      <w:pPr>
        <w:pStyle w:val="a6"/>
      </w:pPr>
      <w:r w:rsidRPr="00D80FA8">
        <w:t xml:space="preserve">1) в пределах общего объема расходов, установленного статьей 1 настоящего Решения, распределение бюджетных ассигнований по целевым статьям, видам расходов, </w:t>
      </w:r>
      <w:r w:rsidRPr="00D80FA8">
        <w:lastRenderedPageBreak/>
        <w:t>ведомствам, а также по разделам, подразделам  классификации расходов бюджета на 2016 год согласно приложению 6 к настоящему Решению;</w:t>
      </w:r>
    </w:p>
    <w:p w:rsidR="00DB361D" w:rsidRPr="00D80FA8" w:rsidRDefault="00DB361D" w:rsidP="00DB361D">
      <w:pPr>
        <w:pStyle w:val="a6"/>
      </w:pPr>
      <w:r w:rsidRPr="00D80FA8">
        <w:t>2) ведомственную структуру расходов местного бюджета на 2016 год согласно приложению 7 к настоящему Решению;</w:t>
      </w:r>
    </w:p>
    <w:p w:rsidR="00DB361D" w:rsidRPr="00D80FA8" w:rsidRDefault="00DB361D" w:rsidP="00DB361D">
      <w:pPr>
        <w:pStyle w:val="a6"/>
      </w:pPr>
      <w:r w:rsidRPr="00D80FA8">
        <w:t>3) общий объем публичных нормативных обязательств на 2016 год в сумме 0,000 тыс. рублей;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  <w:rPr>
          <w:bCs/>
        </w:rPr>
      </w:pPr>
      <w:r w:rsidRPr="00D80FA8">
        <w:t xml:space="preserve">Статья 6. </w:t>
      </w:r>
      <w:r w:rsidRPr="00D80FA8">
        <w:rPr>
          <w:bCs/>
        </w:rPr>
        <w:t>Источники финансирования дефицита местного бюджета.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Утвердить источники финансирования дефицита местного бюджета на 2016 год согласно приложению 8 к настоящему Решению;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Статья 7. Муниципальный долг.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Установить:</w:t>
      </w:r>
    </w:p>
    <w:p w:rsidR="00DB361D" w:rsidRPr="00D80FA8" w:rsidRDefault="00DB361D" w:rsidP="00DB361D">
      <w:pPr>
        <w:pStyle w:val="a6"/>
      </w:pPr>
      <w:r w:rsidRPr="00D80FA8">
        <w:t>1) верхний предел муниципального долга муниципального образования на 1 января 2017 года в сумме 163,600 тыс. рублей.</w:t>
      </w:r>
    </w:p>
    <w:p w:rsidR="00DB361D" w:rsidRPr="00D80FA8" w:rsidRDefault="00DB361D" w:rsidP="00DB361D">
      <w:pPr>
        <w:pStyle w:val="a6"/>
      </w:pPr>
      <w:r w:rsidRPr="00D80FA8">
        <w:t>2)   предельный объем муниципального долга муниципального образования в течение 2016 года не должен превышать 163,600 тыс. рублей.</w:t>
      </w:r>
    </w:p>
    <w:p w:rsidR="00DB361D" w:rsidRPr="00D80FA8" w:rsidRDefault="00DB361D" w:rsidP="00DB361D">
      <w:pPr>
        <w:pStyle w:val="a6"/>
      </w:pPr>
      <w:r w:rsidRPr="00D80FA8">
        <w:t>3) верхний предел долга по муниципальным гарантиям на 1 января 2017 года в сумме 0,000 тыс. рублей.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Статья 8. Межбюджетные трансферты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Утвердить:</w:t>
      </w:r>
    </w:p>
    <w:p w:rsidR="00DB361D" w:rsidRPr="00D80FA8" w:rsidRDefault="00DB361D" w:rsidP="00DB361D">
      <w:pPr>
        <w:pStyle w:val="a6"/>
      </w:pPr>
      <w:r w:rsidRPr="00D80FA8">
        <w:t>1) Методику расчета иных межбюджетных трансфертов бюджету муниципального образования «Мухоршибирский район» согласно приложению 9 к настоящему Решению.</w:t>
      </w:r>
    </w:p>
    <w:p w:rsidR="00DB361D" w:rsidRPr="00D80FA8" w:rsidRDefault="00DB361D" w:rsidP="00DB361D">
      <w:pPr>
        <w:pStyle w:val="a6"/>
      </w:pPr>
      <w:r w:rsidRPr="00D80FA8">
        <w:t xml:space="preserve"> </w:t>
      </w:r>
    </w:p>
    <w:p w:rsidR="00DB361D" w:rsidRPr="00D80FA8" w:rsidRDefault="00DB361D" w:rsidP="00DB361D">
      <w:pPr>
        <w:pStyle w:val="a6"/>
      </w:pPr>
      <w:r w:rsidRPr="00D80FA8">
        <w:t>2)</w:t>
      </w:r>
      <w:r w:rsidRPr="00D80FA8">
        <w:tab/>
        <w:t>Распределение иных межбюджетных трансфертов бюджету муниципального образования «Мухоршибирский район» согласно приложению 10 к настоящему Решению.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>Статья 9. Заключительные положения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  <w:r w:rsidRPr="00D80FA8">
        <w:t xml:space="preserve">Настоящее решение вступает в силу с 1 января 2016 года. </w:t>
      </w: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</w:pPr>
    </w:p>
    <w:p w:rsidR="00DB361D" w:rsidRPr="00D80FA8" w:rsidRDefault="00DB361D" w:rsidP="00DB361D">
      <w:pPr>
        <w:pStyle w:val="a6"/>
        <w:rPr>
          <w:b/>
        </w:rPr>
      </w:pPr>
      <w:r w:rsidRPr="00D80FA8">
        <w:rPr>
          <w:b/>
        </w:rPr>
        <w:t>Глава  муниципального  образования</w:t>
      </w:r>
    </w:p>
    <w:p w:rsidR="00DB361D" w:rsidRPr="00D80FA8" w:rsidRDefault="00DB361D" w:rsidP="00DB361D">
      <w:pPr>
        <w:pStyle w:val="a6"/>
        <w:rPr>
          <w:b/>
        </w:rPr>
      </w:pPr>
      <w:r w:rsidRPr="00D80FA8">
        <w:rPr>
          <w:b/>
        </w:rPr>
        <w:t xml:space="preserve">сельское поселение «Харашибирское»             </w:t>
      </w:r>
      <w:r w:rsidRPr="00D80FA8">
        <w:rPr>
          <w:b/>
        </w:rPr>
        <w:tab/>
        <w:t xml:space="preserve">          </w:t>
      </w:r>
      <w:r w:rsidRPr="00D80FA8">
        <w:rPr>
          <w:b/>
        </w:rPr>
        <w:tab/>
        <w:t xml:space="preserve">      Т.Р. Закиров</w:t>
      </w:r>
    </w:p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>
      <w:pPr>
        <w:tabs>
          <w:tab w:val="left" w:pos="187"/>
        </w:tabs>
      </w:pPr>
    </w:p>
    <w:p w:rsidR="00DB361D" w:rsidRDefault="00DB361D" w:rsidP="00DB361D">
      <w:pPr>
        <w:tabs>
          <w:tab w:val="left" w:pos="187"/>
        </w:tabs>
      </w:pPr>
    </w:p>
    <w:p w:rsidR="00DB361D" w:rsidRDefault="00DB361D" w:rsidP="00DB361D">
      <w:pPr>
        <w:tabs>
          <w:tab w:val="left" w:pos="187"/>
        </w:tabs>
      </w:pPr>
    </w:p>
    <w:p w:rsidR="00DB361D" w:rsidRDefault="00DB361D" w:rsidP="00DB361D">
      <w:pPr>
        <w:tabs>
          <w:tab w:val="left" w:pos="187"/>
        </w:tabs>
      </w:pPr>
    </w:p>
    <w:p w:rsidR="00DB361D" w:rsidRDefault="00DB361D" w:rsidP="00DB361D">
      <w:pPr>
        <w:tabs>
          <w:tab w:val="left" w:pos="187"/>
        </w:tabs>
      </w:pPr>
    </w:p>
    <w:p w:rsidR="00DB361D" w:rsidRDefault="00DB361D" w:rsidP="00DB361D">
      <w:pPr>
        <w:tabs>
          <w:tab w:val="left" w:pos="187"/>
        </w:tabs>
      </w:pPr>
    </w:p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60"/>
        <w:gridCol w:w="1040"/>
        <w:gridCol w:w="2320"/>
        <w:gridCol w:w="5780"/>
      </w:tblGrid>
      <w:tr w:rsidR="00DB361D" w:rsidRPr="00AC7399" w:rsidTr="00A47C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AC7399">
              <w:rPr>
                <w:sz w:val="22"/>
                <w:szCs w:val="22"/>
              </w:rPr>
              <w:t>Приложение 1</w:t>
            </w:r>
          </w:p>
        </w:tc>
      </w:tr>
      <w:tr w:rsidR="00DB361D" w:rsidRPr="00AC7399" w:rsidTr="00A47C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  <w:r w:rsidRPr="00AC7399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B361D" w:rsidRPr="00AC7399" w:rsidTr="00A47C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  <w:r w:rsidRPr="00AC7399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DB361D" w:rsidRPr="00AC7399" w:rsidTr="00A47C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  <w:r w:rsidRPr="00AC7399">
              <w:rPr>
                <w:sz w:val="22"/>
                <w:szCs w:val="22"/>
              </w:rPr>
              <w:t xml:space="preserve">«О местном бюджете муниципального образования  </w:t>
            </w:r>
          </w:p>
        </w:tc>
      </w:tr>
      <w:tr w:rsidR="00DB361D" w:rsidRPr="00AC7399" w:rsidTr="00A47C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  <w:r w:rsidRPr="00AC7399">
              <w:rPr>
                <w:sz w:val="22"/>
                <w:szCs w:val="22"/>
              </w:rPr>
              <w:t xml:space="preserve"> сельское поселение «Харашибирское»  на 2016 год»</w:t>
            </w:r>
          </w:p>
        </w:tc>
      </w:tr>
      <w:tr w:rsidR="00DB361D" w:rsidRPr="00AC7399" w:rsidTr="00A47C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  <w:r w:rsidRPr="00AC7399">
              <w:rPr>
                <w:sz w:val="22"/>
                <w:szCs w:val="22"/>
              </w:rPr>
              <w:t>от "__" _______ 2015 года №___</w:t>
            </w:r>
          </w:p>
        </w:tc>
      </w:tr>
      <w:tr w:rsidR="00DB361D" w:rsidRPr="00AC7399" w:rsidTr="00A47C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AC7399" w:rsidTr="00A47CEC">
        <w:trPr>
          <w:trHeight w:val="276"/>
        </w:trPr>
        <w:tc>
          <w:tcPr>
            <w:tcW w:w="9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AC7399" w:rsidRDefault="00DB361D" w:rsidP="00A47CEC">
            <w:pPr>
              <w:jc w:val="center"/>
              <w:rPr>
                <w:b/>
                <w:bCs/>
              </w:rPr>
            </w:pPr>
            <w:r w:rsidRPr="00AC7399"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поселение «Харашибирское» и закрепляемые за ними виды доходов.</w:t>
            </w:r>
          </w:p>
        </w:tc>
      </w:tr>
      <w:tr w:rsidR="00DB361D" w:rsidRPr="00AC7399" w:rsidTr="00A47CEC">
        <w:trPr>
          <w:trHeight w:val="735"/>
        </w:trPr>
        <w:tc>
          <w:tcPr>
            <w:tcW w:w="9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61D" w:rsidRPr="00AC7399" w:rsidRDefault="00DB361D" w:rsidP="00A47CEC">
            <w:pPr>
              <w:rPr>
                <w:b/>
                <w:bCs/>
              </w:rPr>
            </w:pPr>
          </w:p>
        </w:tc>
      </w:tr>
    </w:tbl>
    <w:p w:rsidR="00DB361D" w:rsidRDefault="00DB361D" w:rsidP="00DB361D"/>
    <w:p w:rsidR="00DB361D" w:rsidRDefault="00DB361D" w:rsidP="00DB361D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707"/>
        <w:gridCol w:w="2153"/>
        <w:gridCol w:w="5280"/>
      </w:tblGrid>
      <w:tr w:rsidR="00DB361D" w:rsidRPr="005A590B" w:rsidTr="00A47CEC">
        <w:trPr>
          <w:trHeight w:val="15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361D" w:rsidRPr="005A590B" w:rsidTr="00A47CEC">
        <w:trPr>
          <w:trHeight w:val="15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B361D" w:rsidRPr="005A590B" w:rsidTr="00A47CEC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1 13 01995 10 0000 130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DB361D" w:rsidRPr="005A590B" w:rsidTr="00A47CEC">
        <w:trPr>
          <w:trHeight w:val="1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361D" w:rsidRPr="005A590B" w:rsidTr="00A47CEC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1 17 01050 10 0000 180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DB361D" w:rsidRPr="005A590B" w:rsidTr="00A47CEC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1 17 05050 10 0000 180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DB361D" w:rsidRPr="005A590B" w:rsidTr="00A47CEC">
        <w:trPr>
          <w:trHeight w:val="5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1 17 14030 10 0000 180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</w:tr>
      <w:tr w:rsidR="00DB361D" w:rsidRPr="005A590B" w:rsidTr="00A47CEC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2 02 01001 10 0000 151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DB361D" w:rsidRPr="005A590B" w:rsidTr="00A47CEC">
        <w:trPr>
          <w:trHeight w:val="9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2 02 03015 10 0000 151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DB361D" w:rsidRPr="005A590B" w:rsidTr="00A47CEC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2 02 04012 10 0000 151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B361D" w:rsidRPr="005A590B" w:rsidTr="00A47CEC">
        <w:trPr>
          <w:trHeight w:val="15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2 02 04014 10 0000 151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361D" w:rsidRPr="005A590B" w:rsidTr="00A47CEC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2 02 04999 10 0000 151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DB361D" w:rsidRPr="005A590B" w:rsidTr="00A47CEC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2 02 09054 10 0000 151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DB361D" w:rsidRPr="005A590B" w:rsidTr="00A47CEC">
        <w:trPr>
          <w:trHeight w:val="9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2 03 05010 10 0000 180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DB361D" w:rsidRPr="005A590B" w:rsidTr="00A47CEC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2 07 05030 10 0000 180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DB361D" w:rsidRPr="005A590B" w:rsidTr="00A47CEC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2 18 05030 10 0000 180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DB361D" w:rsidRPr="005A590B" w:rsidTr="00A47CEC">
        <w:trPr>
          <w:trHeight w:val="9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2 19 05000 10 0000 151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6880"/>
      </w:tblGrid>
      <w:tr w:rsidR="00DB361D" w:rsidRPr="00AC7399" w:rsidTr="00A47C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  <w:r w:rsidRPr="00AC7399">
              <w:rPr>
                <w:sz w:val="22"/>
                <w:szCs w:val="22"/>
              </w:rPr>
              <w:t>Приложение 2</w:t>
            </w:r>
          </w:p>
        </w:tc>
      </w:tr>
      <w:tr w:rsidR="00DB361D" w:rsidRPr="00AC7399" w:rsidTr="00A47C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  <w:r w:rsidRPr="00AC7399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B361D" w:rsidRPr="00AC7399" w:rsidTr="00A47C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  <w:r w:rsidRPr="00AC7399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DB361D" w:rsidRPr="00AC7399" w:rsidTr="00A47C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  <w:r w:rsidRPr="00AC7399">
              <w:rPr>
                <w:sz w:val="22"/>
                <w:szCs w:val="22"/>
              </w:rPr>
              <w:t xml:space="preserve">«О местном бюджете муниципального образования  </w:t>
            </w:r>
          </w:p>
        </w:tc>
      </w:tr>
      <w:tr w:rsidR="00DB361D" w:rsidRPr="00AC7399" w:rsidTr="00A47C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AC7399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  <w:r w:rsidRPr="00AC7399">
              <w:rPr>
                <w:sz w:val="22"/>
                <w:szCs w:val="22"/>
              </w:rPr>
              <w:t xml:space="preserve"> сельское поселение «Харашибирское»  на 2016 год»</w:t>
            </w:r>
          </w:p>
        </w:tc>
      </w:tr>
      <w:tr w:rsidR="00DB361D" w:rsidRPr="00AC7399" w:rsidTr="00A47C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AC7399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  <w:r w:rsidRPr="00AC7399">
              <w:rPr>
                <w:sz w:val="22"/>
                <w:szCs w:val="22"/>
              </w:rPr>
              <w:t>от "__" _______ 2015 года №___</w:t>
            </w:r>
          </w:p>
        </w:tc>
      </w:tr>
      <w:tr w:rsidR="00DB361D" w:rsidRPr="00AC7399" w:rsidTr="00A47C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AC7399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AC7399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AC7399" w:rsidRDefault="00DB361D" w:rsidP="00A47CEC">
            <w:pPr>
              <w:jc w:val="right"/>
              <w:rPr>
                <w:sz w:val="22"/>
                <w:szCs w:val="22"/>
              </w:rPr>
            </w:pPr>
          </w:p>
        </w:tc>
      </w:tr>
      <w:tr w:rsidR="00DB361D" w:rsidRPr="00AC7399" w:rsidTr="00A47CEC">
        <w:trPr>
          <w:trHeight w:val="276"/>
        </w:trPr>
        <w:tc>
          <w:tcPr>
            <w:tcW w:w="11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AC7399" w:rsidRDefault="00DB361D" w:rsidP="00A47CEC">
            <w:pPr>
              <w:jc w:val="center"/>
              <w:rPr>
                <w:b/>
                <w:bCs/>
              </w:rPr>
            </w:pPr>
            <w:r w:rsidRPr="00AC7399">
              <w:rPr>
                <w:b/>
                <w:bCs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«Мухоршибирский район»</w:t>
            </w:r>
          </w:p>
        </w:tc>
      </w:tr>
      <w:tr w:rsidR="00DB361D" w:rsidRPr="00AC7399" w:rsidTr="00A47CEC">
        <w:trPr>
          <w:trHeight w:val="810"/>
        </w:trPr>
        <w:tc>
          <w:tcPr>
            <w:tcW w:w="11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61D" w:rsidRPr="00AC7399" w:rsidRDefault="00DB361D" w:rsidP="00A47CEC">
            <w:pPr>
              <w:rPr>
                <w:b/>
                <w:bCs/>
              </w:rPr>
            </w:pPr>
          </w:p>
        </w:tc>
      </w:tr>
    </w:tbl>
    <w:p w:rsidR="00DB361D" w:rsidRDefault="00DB361D" w:rsidP="00DB361D"/>
    <w:p w:rsidR="00DB361D" w:rsidRDefault="00DB361D" w:rsidP="00DB361D"/>
    <w:p w:rsidR="00DB361D" w:rsidRDefault="00DB361D" w:rsidP="00DB361D"/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6880"/>
      </w:tblGrid>
      <w:tr w:rsidR="00DB361D" w:rsidRPr="005A590B" w:rsidTr="00A47CE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590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A590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DB361D" w:rsidRPr="005A590B" w:rsidTr="00A47CEC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DB361D" w:rsidRPr="005A590B" w:rsidTr="00A47CE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1 16 90050 10 0000 140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both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B361D" w:rsidRPr="005A590B" w:rsidTr="00A47CEC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DB361D" w:rsidRPr="005A590B" w:rsidTr="00A47CEC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1 01 02000 01 0000 110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DB361D" w:rsidRPr="005A590B" w:rsidTr="00A47CEC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1 05 03000 01 0000 110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DB361D" w:rsidRPr="005A590B" w:rsidTr="00A47CEC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1 06 01030 10 0000 110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DB361D" w:rsidRPr="005A590B" w:rsidTr="00A47CEC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1 06 06033 10 0000 110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both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B361D" w:rsidRPr="005A590B" w:rsidTr="00A47CEC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1 06 06043 10 0000 110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both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B361D" w:rsidRPr="005A590B" w:rsidTr="00A47CEC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1 16 90050 10 0000 140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both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tbl>
      <w:tblPr>
        <w:tblW w:w="11540" w:type="dxa"/>
        <w:tblInd w:w="93" w:type="dxa"/>
        <w:tblLook w:val="04A0" w:firstRow="1" w:lastRow="0" w:firstColumn="1" w:lastColumn="0" w:noHBand="0" w:noVBand="1"/>
      </w:tblPr>
      <w:tblGrid>
        <w:gridCol w:w="503"/>
        <w:gridCol w:w="1840"/>
        <w:gridCol w:w="2380"/>
        <w:gridCol w:w="6880"/>
      </w:tblGrid>
      <w:tr w:rsidR="00DB361D" w:rsidRPr="005A590B" w:rsidTr="00A47CE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bookmarkStart w:id="0" w:name="RANGE!A1:D15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Приложение 3</w:t>
            </w:r>
          </w:p>
        </w:tc>
      </w:tr>
      <w:tr w:rsidR="00DB361D" w:rsidRPr="005A590B" w:rsidTr="00A47CE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B361D" w:rsidRPr="005A590B" w:rsidTr="00A47CE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DB361D" w:rsidRPr="005A590B" w:rsidTr="00A47CE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«О местном бюджете муниципального образования  </w:t>
            </w:r>
          </w:p>
        </w:tc>
      </w:tr>
      <w:tr w:rsidR="00DB361D" w:rsidRPr="005A590B" w:rsidTr="00A47CE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 сельское поселение «Харашибирское»  на 2016 год»</w:t>
            </w:r>
          </w:p>
        </w:tc>
      </w:tr>
      <w:tr w:rsidR="00DB361D" w:rsidRPr="005A590B" w:rsidTr="00A47CE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от "__" _______ 2015 года №___</w:t>
            </w:r>
          </w:p>
        </w:tc>
      </w:tr>
      <w:tr w:rsidR="00DB361D" w:rsidRPr="005A590B" w:rsidTr="00A47CE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</w:p>
        </w:tc>
      </w:tr>
      <w:tr w:rsidR="00DB361D" w:rsidRPr="005A590B" w:rsidTr="00A47CEC">
        <w:trPr>
          <w:trHeight w:val="276"/>
        </w:trPr>
        <w:tc>
          <w:tcPr>
            <w:tcW w:w="1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</w:rPr>
            </w:pPr>
            <w:r w:rsidRPr="005A590B">
              <w:rPr>
                <w:b/>
                <w:bCs/>
              </w:rPr>
              <w:t xml:space="preserve">Перечень главных </w:t>
            </w:r>
            <w:proofErr w:type="gramStart"/>
            <w:r w:rsidRPr="005A590B">
              <w:rPr>
                <w:b/>
                <w:bCs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DB361D" w:rsidRPr="005A590B" w:rsidTr="00A47CEC">
        <w:trPr>
          <w:trHeight w:val="810"/>
        </w:trPr>
        <w:tc>
          <w:tcPr>
            <w:tcW w:w="1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</w:rPr>
            </w:pPr>
          </w:p>
        </w:tc>
      </w:tr>
      <w:tr w:rsidR="00DB361D" w:rsidRPr="005A590B" w:rsidTr="00A47CE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5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590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A590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DB361D" w:rsidRPr="005A590B" w:rsidTr="00A47CEC">
        <w:trPr>
          <w:trHeight w:val="14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</w:rPr>
            </w:pPr>
            <w:r w:rsidRPr="005A590B">
              <w:rPr>
                <w:b/>
                <w:bCs/>
              </w:rPr>
              <w:t>Администрация МО сельского поселения "Харашибирское"</w:t>
            </w:r>
          </w:p>
        </w:tc>
      </w:tr>
      <w:tr w:rsidR="00DB361D" w:rsidRPr="005A590B" w:rsidTr="00A47CE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DB361D" w:rsidRPr="005A590B" w:rsidTr="00A47CEC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tbl>
      <w:tblPr>
        <w:tblW w:w="15077" w:type="dxa"/>
        <w:tblInd w:w="93" w:type="dxa"/>
        <w:tblLook w:val="04A0" w:firstRow="1" w:lastRow="0" w:firstColumn="1" w:lastColumn="0" w:noHBand="0" w:noVBand="1"/>
      </w:tblPr>
      <w:tblGrid>
        <w:gridCol w:w="667"/>
        <w:gridCol w:w="2620"/>
        <w:gridCol w:w="6880"/>
        <w:gridCol w:w="4997"/>
      </w:tblGrid>
      <w:tr w:rsidR="00DB361D" w:rsidRPr="005A590B" w:rsidTr="00A47C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Приложение 4</w:t>
            </w:r>
          </w:p>
        </w:tc>
      </w:tr>
      <w:tr w:rsidR="00DB361D" w:rsidRPr="005A590B" w:rsidTr="00A47C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B361D" w:rsidRPr="005A590B" w:rsidTr="00A47C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DB361D" w:rsidRPr="005A590B" w:rsidTr="00A47C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«О местном бюджете муниципального образования  </w:t>
            </w:r>
          </w:p>
        </w:tc>
      </w:tr>
      <w:tr w:rsidR="00DB361D" w:rsidRPr="005A590B" w:rsidTr="00A47C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 сельское поселение «Харашибирское»  на 2016 год»</w:t>
            </w:r>
          </w:p>
        </w:tc>
      </w:tr>
      <w:tr w:rsidR="00DB361D" w:rsidRPr="005A590B" w:rsidTr="00A47C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от "__" _______ 2015 года №___</w:t>
            </w:r>
          </w:p>
        </w:tc>
      </w:tr>
      <w:tr w:rsidR="00DB361D" w:rsidRPr="005A590B" w:rsidTr="00A47C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322"/>
        </w:trPr>
        <w:tc>
          <w:tcPr>
            <w:tcW w:w="150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  <w:r w:rsidRPr="005A590B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2016 год</w:t>
            </w:r>
          </w:p>
        </w:tc>
      </w:tr>
      <w:tr w:rsidR="00DB361D" w:rsidRPr="005A590B" w:rsidTr="00A47CEC">
        <w:trPr>
          <w:trHeight w:val="585"/>
        </w:trPr>
        <w:tc>
          <w:tcPr>
            <w:tcW w:w="150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361D" w:rsidRPr="005A590B" w:rsidTr="00A47C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(тыс. рублей)</w:t>
            </w:r>
          </w:p>
        </w:tc>
      </w:tr>
      <w:tr w:rsidR="00DB361D" w:rsidRPr="005A590B" w:rsidTr="00A47CE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A590B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B361D" w:rsidRPr="005A590B" w:rsidTr="00A47CEC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327,200</w:t>
            </w:r>
          </w:p>
        </w:tc>
      </w:tr>
      <w:tr w:rsidR="00DB361D" w:rsidRPr="005A590B" w:rsidTr="00A47CEC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20,500</w:t>
            </w:r>
          </w:p>
        </w:tc>
      </w:tr>
      <w:tr w:rsidR="00DB361D" w:rsidRPr="005A590B" w:rsidTr="00A47CE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1 01 02000 01 0000 110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20,500</w:t>
            </w:r>
          </w:p>
        </w:tc>
      </w:tr>
      <w:tr w:rsidR="00DB361D" w:rsidRPr="005A590B" w:rsidTr="00A47CEC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1 01 02010 01 0000 110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20,500</w:t>
            </w:r>
          </w:p>
        </w:tc>
      </w:tr>
      <w:tr w:rsidR="00DB361D" w:rsidRPr="005A590B" w:rsidTr="00A47CE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261,700</w:t>
            </w:r>
          </w:p>
        </w:tc>
      </w:tr>
      <w:tr w:rsidR="00DB361D" w:rsidRPr="005A590B" w:rsidTr="00A47CE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i/>
                <w:iCs/>
                <w:sz w:val="22"/>
                <w:szCs w:val="22"/>
              </w:rPr>
            </w:pPr>
            <w:r w:rsidRPr="005A590B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i/>
                <w:iCs/>
                <w:sz w:val="22"/>
                <w:szCs w:val="22"/>
              </w:rPr>
            </w:pPr>
            <w:r w:rsidRPr="005A590B">
              <w:rPr>
                <w:i/>
                <w:iCs/>
                <w:sz w:val="22"/>
                <w:szCs w:val="22"/>
              </w:rPr>
              <w:t>1 06 01000 00 0000 110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i/>
                <w:iCs/>
                <w:sz w:val="22"/>
                <w:szCs w:val="22"/>
              </w:rPr>
            </w:pPr>
            <w:r w:rsidRPr="005A590B"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i/>
                <w:iCs/>
                <w:sz w:val="22"/>
                <w:szCs w:val="22"/>
              </w:rPr>
            </w:pPr>
            <w:r w:rsidRPr="005A590B">
              <w:rPr>
                <w:i/>
                <w:iCs/>
                <w:sz w:val="22"/>
                <w:szCs w:val="22"/>
              </w:rPr>
              <w:t>41,700</w:t>
            </w:r>
          </w:p>
        </w:tc>
      </w:tr>
      <w:tr w:rsidR="00DB361D" w:rsidRPr="005A590B" w:rsidTr="00A47CEC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1 06 01030 10 0000 110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41,700</w:t>
            </w:r>
          </w:p>
        </w:tc>
      </w:tr>
      <w:tr w:rsidR="00DB361D" w:rsidRPr="005A590B" w:rsidTr="00A47CE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i/>
                <w:iCs/>
                <w:sz w:val="22"/>
                <w:szCs w:val="22"/>
              </w:rPr>
            </w:pPr>
            <w:r w:rsidRPr="005A590B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i/>
                <w:iCs/>
                <w:sz w:val="22"/>
                <w:szCs w:val="22"/>
              </w:rPr>
            </w:pPr>
            <w:r w:rsidRPr="005A590B">
              <w:rPr>
                <w:i/>
                <w:iCs/>
                <w:sz w:val="22"/>
                <w:szCs w:val="22"/>
              </w:rPr>
              <w:t>1 06 06000 00 0000 110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i/>
                <w:iCs/>
                <w:sz w:val="22"/>
                <w:szCs w:val="22"/>
              </w:rPr>
            </w:pPr>
            <w:r w:rsidRPr="005A590B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i/>
                <w:iCs/>
                <w:sz w:val="22"/>
                <w:szCs w:val="22"/>
              </w:rPr>
            </w:pPr>
            <w:r w:rsidRPr="005A590B">
              <w:rPr>
                <w:i/>
                <w:iCs/>
                <w:sz w:val="22"/>
                <w:szCs w:val="22"/>
              </w:rPr>
              <w:t>220,000</w:t>
            </w:r>
          </w:p>
        </w:tc>
      </w:tr>
      <w:tr w:rsidR="00DB361D" w:rsidRPr="005A590B" w:rsidTr="00A47CE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1 06 06010 00 0000 110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20,000</w:t>
            </w:r>
          </w:p>
        </w:tc>
      </w:tr>
      <w:tr w:rsidR="00DB361D" w:rsidRPr="005A590B" w:rsidTr="00A47CE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1 06 06033 10 0000 110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both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20,000</w:t>
            </w:r>
          </w:p>
        </w:tc>
      </w:tr>
      <w:tr w:rsidR="00DB361D" w:rsidRPr="005A590B" w:rsidTr="00A47CE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1 06 06040 00 0000 110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200,000</w:t>
            </w:r>
          </w:p>
        </w:tc>
      </w:tr>
      <w:tr w:rsidR="00DB361D" w:rsidRPr="005A590B" w:rsidTr="00A47CE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1 06 06023 10 0000 110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200,000</w:t>
            </w:r>
          </w:p>
        </w:tc>
      </w:tr>
      <w:tr w:rsidR="00DB361D" w:rsidRPr="005A590B" w:rsidTr="00A47CE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15,000</w:t>
            </w:r>
          </w:p>
        </w:tc>
      </w:tr>
      <w:tr w:rsidR="00DB361D" w:rsidRPr="005A590B" w:rsidTr="00A47CE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1 13 01000 00 0000 130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15,000</w:t>
            </w:r>
          </w:p>
        </w:tc>
      </w:tr>
      <w:tr w:rsidR="00DB361D" w:rsidRPr="005A590B" w:rsidTr="00A47CE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1 13 01990 00 0000 130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15,000</w:t>
            </w:r>
          </w:p>
        </w:tc>
      </w:tr>
      <w:tr w:rsidR="00DB361D" w:rsidRPr="005A590B" w:rsidTr="00A47CE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1 13 01995 10 0000 130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15,000</w:t>
            </w:r>
          </w:p>
        </w:tc>
      </w:tr>
      <w:tr w:rsidR="00DB361D" w:rsidRPr="005A590B" w:rsidTr="00A47CE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DB361D" w:rsidRPr="005A590B" w:rsidTr="00A47CEC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1 17 14000 00 0000 180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30,000</w:t>
            </w:r>
          </w:p>
        </w:tc>
      </w:tr>
      <w:tr w:rsidR="00DB361D" w:rsidRPr="005A590B" w:rsidTr="00A47CE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1 17 14030 10 0000 180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30,000</w:t>
            </w:r>
          </w:p>
        </w:tc>
      </w:tr>
    </w:tbl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tbl>
      <w:tblPr>
        <w:tblW w:w="15397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6600"/>
        <w:gridCol w:w="4997"/>
      </w:tblGrid>
      <w:tr w:rsidR="00DB361D" w:rsidRPr="005A590B" w:rsidTr="00A47CE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bookmarkStart w:id="1" w:name="RANGE!A1:D22"/>
            <w:bookmarkEnd w:id="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Приложение 5</w:t>
            </w:r>
          </w:p>
        </w:tc>
      </w:tr>
      <w:tr w:rsidR="00DB361D" w:rsidRPr="005A590B" w:rsidTr="00A47CE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B361D" w:rsidRPr="005A590B" w:rsidTr="00A47CE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DB361D" w:rsidRPr="005A590B" w:rsidTr="00A47CE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«О местном бюджете муниципального образования  </w:t>
            </w:r>
          </w:p>
        </w:tc>
      </w:tr>
      <w:tr w:rsidR="00DB361D" w:rsidRPr="005A590B" w:rsidTr="00A47CE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 сельское поселение «Харашибирское»  на 2016 год»</w:t>
            </w:r>
          </w:p>
        </w:tc>
      </w:tr>
      <w:tr w:rsidR="00DB361D" w:rsidRPr="005A590B" w:rsidTr="00A47CE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от "__" _______ 2015 года №___</w:t>
            </w:r>
          </w:p>
        </w:tc>
      </w:tr>
      <w:tr w:rsidR="00DB361D" w:rsidRPr="005A590B" w:rsidTr="00A47CE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322"/>
        </w:trPr>
        <w:tc>
          <w:tcPr>
            <w:tcW w:w="15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  <w:r w:rsidRPr="005A590B">
              <w:rPr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DB361D" w:rsidRPr="005A590B" w:rsidTr="00A47CEC">
        <w:trPr>
          <w:trHeight w:val="585"/>
        </w:trPr>
        <w:tc>
          <w:tcPr>
            <w:tcW w:w="15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361D" w:rsidRPr="005A590B" w:rsidTr="00A47CE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(тыс. рублей)</w:t>
            </w:r>
          </w:p>
        </w:tc>
      </w:tr>
      <w:tr w:rsidR="00DB361D" w:rsidRPr="005A590B" w:rsidTr="00A47CEC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B361D" w:rsidRPr="005A590B" w:rsidTr="00A47CE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1718,966</w:t>
            </w:r>
          </w:p>
        </w:tc>
      </w:tr>
      <w:tr w:rsidR="00DB361D" w:rsidRPr="005A590B" w:rsidTr="00A47CE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2 02 00000 00 0000 000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1718,966</w:t>
            </w:r>
          </w:p>
        </w:tc>
      </w:tr>
      <w:tr w:rsidR="00DB361D" w:rsidRPr="005A590B" w:rsidTr="00A47CE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2 02 01000 00 0000 151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1363,503</w:t>
            </w:r>
          </w:p>
        </w:tc>
      </w:tr>
      <w:tr w:rsidR="00DB361D" w:rsidRPr="005A590B" w:rsidTr="00A47CE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2 02 01001 00 0000 151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1363,503</w:t>
            </w:r>
          </w:p>
        </w:tc>
      </w:tr>
      <w:tr w:rsidR="00DB361D" w:rsidRPr="005A590B" w:rsidTr="00A47CE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2 02 01001 10 0000 151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1363,503</w:t>
            </w:r>
          </w:p>
        </w:tc>
      </w:tr>
      <w:tr w:rsidR="00DB361D" w:rsidRPr="005A590B" w:rsidTr="00A47CE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2 02 03000 00 0000 151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77,200</w:t>
            </w:r>
          </w:p>
        </w:tc>
      </w:tr>
      <w:tr w:rsidR="00DB361D" w:rsidRPr="005A590B" w:rsidTr="00A47CE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2 02 03015 00 0000 151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77,200</w:t>
            </w:r>
          </w:p>
        </w:tc>
      </w:tr>
      <w:tr w:rsidR="00DB361D" w:rsidRPr="005A590B" w:rsidTr="00A47CE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2 02 03015 10 0000 151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77,200</w:t>
            </w:r>
          </w:p>
        </w:tc>
      </w:tr>
      <w:tr w:rsidR="00DB361D" w:rsidRPr="005A590B" w:rsidTr="00A47CE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2 02 09000 00 0000 151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278,263</w:t>
            </w:r>
          </w:p>
        </w:tc>
      </w:tr>
      <w:tr w:rsidR="00DB361D" w:rsidRPr="005A590B" w:rsidTr="00A47CE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2 02 09050 00 0000 151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278,263</w:t>
            </w:r>
          </w:p>
        </w:tc>
      </w:tr>
      <w:tr w:rsidR="00DB361D" w:rsidRPr="005A590B" w:rsidTr="00A47CEC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2 02 09054 10 0000 151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278,263</w:t>
            </w:r>
          </w:p>
        </w:tc>
      </w:tr>
    </w:tbl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tbl>
      <w:tblPr>
        <w:tblW w:w="15073" w:type="dxa"/>
        <w:tblInd w:w="93" w:type="dxa"/>
        <w:tblLook w:val="04A0" w:firstRow="1" w:lastRow="0" w:firstColumn="1" w:lastColumn="0" w:noHBand="0" w:noVBand="1"/>
      </w:tblPr>
      <w:tblGrid>
        <w:gridCol w:w="520"/>
        <w:gridCol w:w="4680"/>
        <w:gridCol w:w="820"/>
        <w:gridCol w:w="569"/>
        <w:gridCol w:w="252"/>
        <w:gridCol w:w="860"/>
        <w:gridCol w:w="307"/>
        <w:gridCol w:w="562"/>
        <w:gridCol w:w="698"/>
        <w:gridCol w:w="138"/>
        <w:gridCol w:w="780"/>
        <w:gridCol w:w="470"/>
        <w:gridCol w:w="4417"/>
        <w:gridCol w:w="470"/>
      </w:tblGrid>
      <w:tr w:rsidR="00DB361D" w:rsidRPr="005A590B" w:rsidTr="00A47C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bookmarkStart w:id="2" w:name="RANGE!A1:H83"/>
            <w:bookmarkEnd w:id="2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Приложение 6</w:t>
            </w:r>
          </w:p>
        </w:tc>
      </w:tr>
      <w:tr w:rsidR="00DB361D" w:rsidRPr="005A590B" w:rsidTr="00A47C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МО сельское поселение «</w:t>
            </w:r>
            <w:proofErr w:type="spellStart"/>
            <w:r w:rsidRPr="005A590B">
              <w:rPr>
                <w:sz w:val="22"/>
                <w:szCs w:val="22"/>
              </w:rPr>
              <w:t>Калиновское</w:t>
            </w:r>
            <w:proofErr w:type="spellEnd"/>
            <w:r w:rsidRPr="005A590B">
              <w:rPr>
                <w:sz w:val="22"/>
                <w:szCs w:val="22"/>
              </w:rPr>
              <w:t>»</w:t>
            </w:r>
          </w:p>
        </w:tc>
      </w:tr>
      <w:tr w:rsidR="00DB361D" w:rsidRPr="005A590B" w:rsidTr="00A47C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«О местном бюджете муниципального образования  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 сельское поселение «</w:t>
            </w:r>
            <w:proofErr w:type="spellStart"/>
            <w:r w:rsidRPr="005A590B">
              <w:rPr>
                <w:sz w:val="22"/>
                <w:szCs w:val="22"/>
              </w:rPr>
              <w:t>Калиновское</w:t>
            </w:r>
            <w:proofErr w:type="spellEnd"/>
            <w:r w:rsidRPr="005A590B">
              <w:rPr>
                <w:sz w:val="22"/>
                <w:szCs w:val="22"/>
              </w:rPr>
              <w:t>»  на 2016 год»</w:t>
            </w:r>
          </w:p>
        </w:tc>
      </w:tr>
      <w:tr w:rsidR="00DB361D" w:rsidRPr="005A590B" w:rsidTr="00A47C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от "__" _______ 2015 года №___</w:t>
            </w:r>
          </w:p>
        </w:tc>
      </w:tr>
      <w:tr w:rsidR="00DB361D" w:rsidRPr="005A590B" w:rsidTr="00A47CE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322"/>
        </w:trPr>
        <w:tc>
          <w:tcPr>
            <w:tcW w:w="1507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  <w:r w:rsidRPr="005A590B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статьям, видам расходов, ведомствам, а также по разделам, подразделам  классификации расходов бюджета на 2016 год</w:t>
            </w:r>
          </w:p>
        </w:tc>
      </w:tr>
      <w:tr w:rsidR="00DB361D" w:rsidRPr="005A590B" w:rsidTr="00A47CEC">
        <w:trPr>
          <w:trHeight w:val="885"/>
        </w:trPr>
        <w:tc>
          <w:tcPr>
            <w:tcW w:w="150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(тыс. рублей)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590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A590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331,550</w:t>
            </w:r>
          </w:p>
        </w:tc>
      </w:tr>
      <w:tr w:rsidR="00DB361D" w:rsidRPr="005A590B" w:rsidTr="00A47C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331,550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331,550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331,550</w:t>
            </w:r>
          </w:p>
        </w:tc>
      </w:tr>
      <w:tr w:rsidR="00DB361D" w:rsidRPr="005A590B" w:rsidTr="00A47C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A590B">
              <w:rPr>
                <w:sz w:val="20"/>
                <w:szCs w:val="20"/>
              </w:rPr>
              <w:t>субьекта</w:t>
            </w:r>
            <w:proofErr w:type="spellEnd"/>
            <w:r w:rsidRPr="005A590B">
              <w:rPr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331,550</w:t>
            </w:r>
          </w:p>
        </w:tc>
      </w:tr>
      <w:tr w:rsidR="00DB361D" w:rsidRPr="005A590B" w:rsidTr="00A47CE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143,450</w:t>
            </w:r>
          </w:p>
        </w:tc>
      </w:tr>
      <w:tr w:rsidR="00DB361D" w:rsidRPr="005A590B" w:rsidTr="00A47CEC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5A590B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143,450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143,450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143,450</w:t>
            </w:r>
          </w:p>
        </w:tc>
      </w:tr>
      <w:tr w:rsidR="00DB361D" w:rsidRPr="005A590B" w:rsidTr="00A47C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A590B">
              <w:rPr>
                <w:sz w:val="20"/>
                <w:szCs w:val="20"/>
              </w:rPr>
              <w:t>субьекта</w:t>
            </w:r>
            <w:proofErr w:type="spellEnd"/>
            <w:r w:rsidRPr="005A590B">
              <w:rPr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143,450</w:t>
            </w:r>
          </w:p>
        </w:tc>
      </w:tr>
      <w:tr w:rsidR="00DB361D" w:rsidRPr="005A590B" w:rsidTr="00A47CEC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261,750</w:t>
            </w:r>
          </w:p>
        </w:tc>
      </w:tr>
      <w:tr w:rsidR="00DB361D" w:rsidRPr="005A590B" w:rsidTr="00A47CEC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261,750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261,750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261,750</w:t>
            </w:r>
          </w:p>
        </w:tc>
      </w:tr>
      <w:tr w:rsidR="00DB361D" w:rsidRPr="005A590B" w:rsidTr="00A47CE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04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261,750</w:t>
            </w:r>
          </w:p>
        </w:tc>
      </w:tr>
      <w:tr w:rsidR="00DB361D" w:rsidRPr="005A590B" w:rsidTr="00A47C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113,250</w:t>
            </w:r>
          </w:p>
        </w:tc>
      </w:tr>
      <w:tr w:rsidR="00DB361D" w:rsidRPr="005A590B" w:rsidTr="00A47CEC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5A590B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113,250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113,250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113,250</w:t>
            </w:r>
          </w:p>
        </w:tc>
      </w:tr>
      <w:tr w:rsidR="00DB361D" w:rsidRPr="005A590B" w:rsidTr="00A47CE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04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113,250</w:t>
            </w:r>
          </w:p>
        </w:tc>
      </w:tr>
      <w:tr w:rsidR="00DB361D" w:rsidRPr="005A590B" w:rsidTr="00A47CE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9920010100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250,000</w:t>
            </w:r>
          </w:p>
        </w:tc>
      </w:tr>
      <w:tr w:rsidR="00DB361D" w:rsidRPr="005A590B" w:rsidTr="00A47CEC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9920010100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611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250,000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9920010100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611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250,000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9920010100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611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250,000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9920010100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611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250,000</w:t>
            </w:r>
          </w:p>
        </w:tc>
      </w:tr>
      <w:tr w:rsidR="00DB361D" w:rsidRPr="005A590B" w:rsidTr="00A47CE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54,200</w:t>
            </w:r>
          </w:p>
        </w:tc>
      </w:tr>
      <w:tr w:rsidR="00DB361D" w:rsidRPr="005A590B" w:rsidTr="00A47C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54,200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54,200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54,200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03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54,200</w:t>
            </w:r>
          </w:p>
        </w:tc>
      </w:tr>
      <w:tr w:rsidR="00DB361D" w:rsidRPr="005A590B" w:rsidTr="00A47C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23,000</w:t>
            </w:r>
          </w:p>
        </w:tc>
      </w:tr>
      <w:tr w:rsidR="00DB361D" w:rsidRPr="005A590B" w:rsidTr="00A47CEC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5A590B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23,000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23,000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23,000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03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23,000</w:t>
            </w:r>
          </w:p>
        </w:tc>
      </w:tr>
      <w:tr w:rsidR="00DB361D" w:rsidRPr="005A590B" w:rsidTr="00A47C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9,640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9,640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9,640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9,640</w:t>
            </w:r>
          </w:p>
        </w:tc>
      </w:tr>
      <w:tr w:rsidR="00DB361D" w:rsidRPr="005A590B" w:rsidTr="00A47CE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06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9,640</w:t>
            </w:r>
          </w:p>
        </w:tc>
      </w:tr>
      <w:tr w:rsidR="00DB361D" w:rsidRPr="005A590B" w:rsidTr="00A47CEC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Межбюджетные трансферты на осуществление части полномочий по формированию и исполнению бюджета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99400С0200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206,129</w:t>
            </w:r>
          </w:p>
        </w:tc>
      </w:tr>
      <w:tr w:rsidR="00DB361D" w:rsidRPr="005A590B" w:rsidTr="00A47C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99400С0200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206,129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99400С0200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206,129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99400С0200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206,129</w:t>
            </w:r>
          </w:p>
        </w:tc>
      </w:tr>
      <w:tr w:rsidR="00DB361D" w:rsidRPr="005A590B" w:rsidTr="00A47CEC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99400С0200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06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206,129</w:t>
            </w:r>
          </w:p>
        </w:tc>
      </w:tr>
      <w:tr w:rsidR="00DB361D" w:rsidRPr="005A590B" w:rsidTr="00A47C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335,000</w:t>
            </w:r>
          </w:p>
        </w:tc>
      </w:tr>
      <w:tr w:rsidR="00DB361D" w:rsidRPr="005A590B" w:rsidTr="00A47CE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335,000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335,000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335,000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335,000</w:t>
            </w:r>
          </w:p>
        </w:tc>
      </w:tr>
      <w:tr w:rsidR="00DB361D" w:rsidRPr="005A590B" w:rsidTr="00A47C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145,000</w:t>
            </w:r>
          </w:p>
        </w:tc>
      </w:tr>
      <w:tr w:rsidR="00DB361D" w:rsidRPr="005A590B" w:rsidTr="00A47CE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5A590B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145,000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145,000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145,000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145,000</w:t>
            </w:r>
          </w:p>
        </w:tc>
      </w:tr>
      <w:tr w:rsidR="00DB361D" w:rsidRPr="005A590B" w:rsidTr="00A47C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150,197</w:t>
            </w:r>
          </w:p>
        </w:tc>
      </w:tr>
      <w:tr w:rsidR="00DB361D" w:rsidRPr="005A590B" w:rsidTr="00A47C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5A590B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150,197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150,197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150,197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150,197</w:t>
            </w:r>
          </w:p>
        </w:tc>
      </w:tr>
      <w:tr w:rsidR="00DB361D" w:rsidRPr="005A590B" w:rsidTr="00A47C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21,000</w:t>
            </w:r>
          </w:p>
        </w:tc>
      </w:tr>
      <w:tr w:rsidR="00DB361D" w:rsidRPr="005A590B" w:rsidTr="00A47C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21,000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21,000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21,000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21,000</w:t>
            </w:r>
          </w:p>
        </w:tc>
      </w:tr>
      <w:tr w:rsidR="00DB361D" w:rsidRPr="005A590B" w:rsidTr="00A47C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2,000</w:t>
            </w:r>
          </w:p>
        </w:tc>
      </w:tr>
      <w:tr w:rsidR="00DB361D" w:rsidRPr="005A590B" w:rsidTr="00A47C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2,000</w:t>
            </w:r>
          </w:p>
        </w:tc>
      </w:tr>
      <w:tr w:rsidR="00DB361D" w:rsidRPr="005A590B" w:rsidTr="00A47CEC">
        <w:trPr>
          <w:trHeight w:val="255"/>
        </w:trPr>
        <w:tc>
          <w:tcPr>
            <w:tcW w:w="10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2046,166</w:t>
            </w:r>
          </w:p>
        </w:tc>
      </w:tr>
      <w:tr w:rsidR="00DB361D" w:rsidRPr="005A590B" w:rsidTr="00A47CEC">
        <w:trPr>
          <w:trHeight w:val="1830"/>
        </w:trPr>
        <w:tc>
          <w:tcPr>
            <w:tcW w:w="150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Default="00DB361D" w:rsidP="00A47CEC">
            <w:pPr>
              <w:jc w:val="center"/>
              <w:rPr>
                <w:sz w:val="20"/>
                <w:szCs w:val="20"/>
              </w:rPr>
            </w:pPr>
          </w:p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bookmarkStart w:id="3" w:name="RANGE!A1:H54"/>
            <w:bookmarkEnd w:id="3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Приложение 7</w:t>
            </w:r>
          </w:p>
        </w:tc>
      </w:tr>
      <w:tr w:rsidR="00DB361D" w:rsidRPr="005A590B" w:rsidTr="00A47CEC">
        <w:trPr>
          <w:gridAfter w:val="1"/>
          <w:wAfter w:w="47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МО сельское поселение «</w:t>
            </w:r>
            <w:proofErr w:type="spellStart"/>
            <w:r w:rsidRPr="005A590B">
              <w:rPr>
                <w:sz w:val="22"/>
                <w:szCs w:val="22"/>
              </w:rPr>
              <w:t>Калиновское</w:t>
            </w:r>
            <w:proofErr w:type="spellEnd"/>
            <w:r w:rsidRPr="005A590B">
              <w:rPr>
                <w:sz w:val="22"/>
                <w:szCs w:val="22"/>
              </w:rPr>
              <w:t>»</w:t>
            </w:r>
          </w:p>
        </w:tc>
      </w:tr>
      <w:tr w:rsidR="00DB361D" w:rsidRPr="005A590B" w:rsidTr="00A47CEC">
        <w:trPr>
          <w:gridAfter w:val="1"/>
          <w:wAfter w:w="47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«О местном бюджете муниципального образования  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 сельское поселение «</w:t>
            </w:r>
            <w:proofErr w:type="spellStart"/>
            <w:r w:rsidRPr="005A590B">
              <w:rPr>
                <w:sz w:val="22"/>
                <w:szCs w:val="22"/>
              </w:rPr>
              <w:t>Калиновское</w:t>
            </w:r>
            <w:proofErr w:type="spellEnd"/>
            <w:r w:rsidRPr="005A590B">
              <w:rPr>
                <w:sz w:val="22"/>
                <w:szCs w:val="22"/>
              </w:rPr>
              <w:t>»  на 2016 год»</w:t>
            </w:r>
          </w:p>
        </w:tc>
      </w:tr>
      <w:tr w:rsidR="00DB361D" w:rsidRPr="005A590B" w:rsidTr="00A47CEC">
        <w:trPr>
          <w:gridAfter w:val="1"/>
          <w:wAfter w:w="47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от "__" _______ 2015 года №___</w:t>
            </w:r>
          </w:p>
        </w:tc>
      </w:tr>
      <w:tr w:rsidR="00DB361D" w:rsidRPr="005A590B" w:rsidTr="00A47CEC">
        <w:trPr>
          <w:gridAfter w:val="1"/>
          <w:wAfter w:w="47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gridAfter w:val="1"/>
          <w:wAfter w:w="470" w:type="dxa"/>
          <w:trHeight w:val="322"/>
        </w:trPr>
        <w:tc>
          <w:tcPr>
            <w:tcW w:w="1460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  <w:r w:rsidRPr="005A590B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2016 год</w:t>
            </w:r>
          </w:p>
        </w:tc>
      </w:tr>
      <w:tr w:rsidR="00DB361D" w:rsidRPr="005A590B" w:rsidTr="00A47CEC">
        <w:trPr>
          <w:gridAfter w:val="1"/>
          <w:wAfter w:w="470" w:type="dxa"/>
          <w:trHeight w:val="435"/>
        </w:trPr>
        <w:tc>
          <w:tcPr>
            <w:tcW w:w="1460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(тыс. рублей)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590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A590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361D" w:rsidRPr="005A590B" w:rsidTr="00A47CEC">
        <w:trPr>
          <w:gridAfter w:val="1"/>
          <w:wAfter w:w="470" w:type="dxa"/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5A590B">
              <w:rPr>
                <w:b/>
                <w:bCs/>
                <w:sz w:val="20"/>
                <w:szCs w:val="20"/>
              </w:rPr>
              <w:t>Калиновское</w:t>
            </w:r>
            <w:proofErr w:type="spellEnd"/>
            <w:r w:rsidRPr="005A590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 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1718,966</w:t>
            </w:r>
          </w:p>
        </w:tc>
      </w:tr>
      <w:tr w:rsidR="00DB361D" w:rsidRPr="005A590B" w:rsidTr="00A47CEC">
        <w:trPr>
          <w:gridAfter w:val="1"/>
          <w:wAfter w:w="470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A590B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5A590B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475,000</w:t>
            </w:r>
          </w:p>
        </w:tc>
      </w:tr>
      <w:tr w:rsidR="00DB361D" w:rsidRPr="005A590B" w:rsidTr="00A47CEC">
        <w:trPr>
          <w:gridAfter w:val="1"/>
          <w:wAfter w:w="470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475,000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Содержание государственного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475,000</w:t>
            </w:r>
          </w:p>
        </w:tc>
      </w:tr>
      <w:tr w:rsidR="00DB361D" w:rsidRPr="005A590B" w:rsidTr="00A47CEC">
        <w:trPr>
          <w:gridAfter w:val="1"/>
          <w:wAfter w:w="470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475,000</w:t>
            </w:r>
          </w:p>
        </w:tc>
      </w:tr>
      <w:tr w:rsidR="00DB361D" w:rsidRPr="005A590B" w:rsidTr="00A47CEC">
        <w:trPr>
          <w:gridAfter w:val="1"/>
          <w:wAfter w:w="470" w:type="dxa"/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331,550</w:t>
            </w:r>
          </w:p>
        </w:tc>
      </w:tr>
      <w:tr w:rsidR="00DB361D" w:rsidRPr="005A590B" w:rsidTr="00A47CEC">
        <w:trPr>
          <w:gridAfter w:val="1"/>
          <w:wAfter w:w="470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5A590B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143,450</w:t>
            </w:r>
          </w:p>
        </w:tc>
      </w:tr>
      <w:tr w:rsidR="00DB361D" w:rsidRPr="005A590B" w:rsidTr="00A47CEC">
        <w:trPr>
          <w:gridAfter w:val="1"/>
          <w:wAfter w:w="470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375,000</w:t>
            </w:r>
          </w:p>
        </w:tc>
      </w:tr>
      <w:tr w:rsidR="00DB361D" w:rsidRPr="005A590B" w:rsidTr="00A47CEC">
        <w:trPr>
          <w:gridAfter w:val="1"/>
          <w:wAfter w:w="470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375,000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Содержание государственного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375,000</w:t>
            </w:r>
          </w:p>
        </w:tc>
      </w:tr>
      <w:tr w:rsidR="00DB361D" w:rsidRPr="005A590B" w:rsidTr="00A47CEC">
        <w:trPr>
          <w:gridAfter w:val="1"/>
          <w:wAfter w:w="470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375,000</w:t>
            </w:r>
          </w:p>
        </w:tc>
      </w:tr>
      <w:tr w:rsidR="00DB361D" w:rsidRPr="005A590B" w:rsidTr="00A47CEC">
        <w:trPr>
          <w:gridAfter w:val="1"/>
          <w:wAfter w:w="470" w:type="dxa"/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261,750</w:t>
            </w:r>
          </w:p>
        </w:tc>
      </w:tr>
      <w:tr w:rsidR="00DB361D" w:rsidRPr="005A590B" w:rsidTr="00A47CEC">
        <w:trPr>
          <w:gridAfter w:val="1"/>
          <w:wAfter w:w="470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5A590B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9910091040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113,250</w:t>
            </w:r>
          </w:p>
        </w:tc>
      </w:tr>
      <w:tr w:rsidR="00DB361D" w:rsidRPr="005A590B" w:rsidTr="00A47CEC">
        <w:trPr>
          <w:gridAfter w:val="1"/>
          <w:wAfter w:w="470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215,769</w:t>
            </w:r>
          </w:p>
        </w:tc>
      </w:tr>
      <w:tr w:rsidR="00DB361D" w:rsidRPr="005A590B" w:rsidTr="00A47CEC">
        <w:trPr>
          <w:gridAfter w:val="1"/>
          <w:wAfter w:w="470" w:type="dxa"/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5A590B">
              <w:rPr>
                <w:sz w:val="20"/>
                <w:szCs w:val="20"/>
              </w:rPr>
              <w:t>поселении</w:t>
            </w:r>
            <w:proofErr w:type="gramEnd"/>
            <w:r w:rsidRPr="005A590B"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5A590B">
              <w:rPr>
                <w:sz w:val="20"/>
                <w:szCs w:val="20"/>
              </w:rPr>
              <w:t>соответсвии</w:t>
            </w:r>
            <w:proofErr w:type="spellEnd"/>
            <w:r w:rsidRPr="005A590B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215,769</w:t>
            </w:r>
          </w:p>
        </w:tc>
      </w:tr>
      <w:tr w:rsidR="00DB361D" w:rsidRPr="005A590B" w:rsidTr="00A47CEC">
        <w:trPr>
          <w:gridAfter w:val="1"/>
          <w:wAfter w:w="470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9,640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9,640</w:t>
            </w:r>
          </w:p>
        </w:tc>
      </w:tr>
      <w:tr w:rsidR="00DB361D" w:rsidRPr="005A590B" w:rsidTr="00A47CEC">
        <w:trPr>
          <w:gridAfter w:val="1"/>
          <w:wAfter w:w="470" w:type="dxa"/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Межбюджетные трансферты на осуществление части полномочий по формированию и исполнению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206,129</w:t>
            </w:r>
          </w:p>
        </w:tc>
      </w:tr>
      <w:tr w:rsidR="00DB361D" w:rsidRPr="005A590B" w:rsidTr="00A47CEC">
        <w:trPr>
          <w:gridAfter w:val="1"/>
          <w:wAfter w:w="470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99400С0200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206,129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653,197</w:t>
            </w:r>
          </w:p>
        </w:tc>
      </w:tr>
      <w:tr w:rsidR="00DB361D" w:rsidRPr="005A590B" w:rsidTr="00A47CEC">
        <w:trPr>
          <w:gridAfter w:val="1"/>
          <w:wAfter w:w="470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653,197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653,197</w:t>
            </w:r>
          </w:p>
        </w:tc>
      </w:tr>
      <w:tr w:rsidR="00DB361D" w:rsidRPr="005A590B" w:rsidTr="00A47CEC">
        <w:trPr>
          <w:gridAfter w:val="1"/>
          <w:wAfter w:w="470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653,197</w:t>
            </w:r>
          </w:p>
        </w:tc>
      </w:tr>
      <w:tr w:rsidR="00DB361D" w:rsidRPr="005A590B" w:rsidTr="00A47CEC">
        <w:trPr>
          <w:gridAfter w:val="1"/>
          <w:wAfter w:w="470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335,000</w:t>
            </w:r>
          </w:p>
        </w:tc>
      </w:tr>
      <w:tr w:rsidR="00DB361D" w:rsidRPr="005A590B" w:rsidTr="00A47CEC">
        <w:trPr>
          <w:gridAfter w:val="1"/>
          <w:wAfter w:w="470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5A590B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145,000</w:t>
            </w:r>
          </w:p>
        </w:tc>
      </w:tr>
      <w:tr w:rsidR="00DB361D" w:rsidRPr="005A590B" w:rsidTr="00A47CEC">
        <w:trPr>
          <w:gridAfter w:val="1"/>
          <w:wAfter w:w="470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5A590B">
              <w:rPr>
                <w:sz w:val="20"/>
                <w:szCs w:val="20"/>
              </w:rPr>
              <w:br w:type="page"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244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150,197</w:t>
            </w:r>
          </w:p>
        </w:tc>
      </w:tr>
      <w:tr w:rsidR="00DB361D" w:rsidRPr="005A590B" w:rsidTr="00A47CEC">
        <w:trPr>
          <w:gridAfter w:val="1"/>
          <w:wAfter w:w="470" w:type="dxa"/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851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21,000</w:t>
            </w:r>
          </w:p>
        </w:tc>
      </w:tr>
      <w:tr w:rsidR="00DB361D" w:rsidRPr="005A590B" w:rsidTr="00A47CEC">
        <w:trPr>
          <w:gridAfter w:val="1"/>
          <w:wAfter w:w="470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9990080900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852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2,000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77,200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Расходы за счет федеральных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77,200</w:t>
            </w:r>
          </w:p>
        </w:tc>
      </w:tr>
      <w:tr w:rsidR="00DB361D" w:rsidRPr="005A590B" w:rsidTr="00A47CEC">
        <w:trPr>
          <w:gridAfter w:val="1"/>
          <w:wAfter w:w="470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77,200</w:t>
            </w:r>
          </w:p>
        </w:tc>
      </w:tr>
      <w:tr w:rsidR="00DB361D" w:rsidRPr="005A590B" w:rsidTr="00A47CEC">
        <w:trPr>
          <w:gridAfter w:val="1"/>
          <w:wAfter w:w="470" w:type="dxa"/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121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54,200</w:t>
            </w:r>
          </w:p>
        </w:tc>
      </w:tr>
      <w:tr w:rsidR="00DB361D" w:rsidRPr="005A590B" w:rsidTr="00A47CEC">
        <w:trPr>
          <w:gridAfter w:val="1"/>
          <w:wAfter w:w="470" w:type="dxa"/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5A590B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9930051180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129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23,000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250,000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250,000</w:t>
            </w:r>
          </w:p>
        </w:tc>
      </w:tr>
      <w:tr w:rsidR="00DB361D" w:rsidRPr="005A590B" w:rsidTr="00A47CEC">
        <w:trPr>
          <w:gridAfter w:val="1"/>
          <w:wAfter w:w="470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9920000000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250,000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Субсидии автономным,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9920010000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250,000</w:t>
            </w:r>
          </w:p>
        </w:tc>
      </w:tr>
      <w:tr w:rsidR="00DB361D" w:rsidRPr="005A590B" w:rsidTr="00A47CEC">
        <w:trPr>
          <w:gridAfter w:val="1"/>
          <w:wAfter w:w="470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9920010100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250,000</w:t>
            </w:r>
          </w:p>
        </w:tc>
      </w:tr>
      <w:tr w:rsidR="00DB361D" w:rsidRPr="005A590B" w:rsidTr="00A47CEC">
        <w:trPr>
          <w:gridAfter w:val="1"/>
          <w:wAfter w:w="470" w:type="dxa"/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9920010100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611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250,000</w:t>
            </w:r>
          </w:p>
        </w:tc>
      </w:tr>
      <w:tr w:rsidR="00DB361D" w:rsidRPr="005A590B" w:rsidTr="00A47CEC">
        <w:trPr>
          <w:gridAfter w:val="1"/>
          <w:wAfter w:w="470" w:type="dxa"/>
          <w:trHeight w:val="25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0B">
              <w:rPr>
                <w:b/>
                <w:bCs/>
                <w:sz w:val="20"/>
                <w:szCs w:val="20"/>
              </w:rPr>
              <w:t>2046,166</w:t>
            </w:r>
          </w:p>
        </w:tc>
      </w:tr>
    </w:tbl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tbl>
      <w:tblPr>
        <w:tblW w:w="13917" w:type="dxa"/>
        <w:tblInd w:w="93" w:type="dxa"/>
        <w:tblLook w:val="04A0" w:firstRow="1" w:lastRow="0" w:firstColumn="1" w:lastColumn="0" w:noHBand="0" w:noVBand="1"/>
      </w:tblPr>
      <w:tblGrid>
        <w:gridCol w:w="3240"/>
        <w:gridCol w:w="5680"/>
        <w:gridCol w:w="4997"/>
      </w:tblGrid>
      <w:tr w:rsidR="00DB361D" w:rsidRPr="005A590B" w:rsidTr="00A47CE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  <w:bookmarkStart w:id="4" w:name="RANGE!A1:C21"/>
            <w:bookmarkEnd w:id="4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Приложение 8</w:t>
            </w:r>
          </w:p>
        </w:tc>
      </w:tr>
      <w:tr w:rsidR="00DB361D" w:rsidRPr="005A590B" w:rsidTr="00A47CEC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B361D" w:rsidRPr="005A590B" w:rsidTr="00A47CE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DB361D" w:rsidRPr="005A590B" w:rsidTr="00A47CEC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«О местном бюджете муниципального образования  </w:t>
            </w:r>
          </w:p>
        </w:tc>
      </w:tr>
      <w:tr w:rsidR="00DB361D" w:rsidRPr="005A590B" w:rsidTr="00A47CE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 сельское поселение «Харашибирское»  на 2016 год»</w:t>
            </w:r>
          </w:p>
        </w:tc>
      </w:tr>
      <w:tr w:rsidR="00DB361D" w:rsidRPr="005A590B" w:rsidTr="00A47CEC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от "__" _______ 2015 года №___</w:t>
            </w:r>
          </w:p>
        </w:tc>
      </w:tr>
      <w:tr w:rsidR="00DB361D" w:rsidRPr="005A590B" w:rsidTr="00A47CE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276"/>
        </w:trPr>
        <w:tc>
          <w:tcPr>
            <w:tcW w:w="139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</w:rPr>
            </w:pPr>
            <w:r w:rsidRPr="005A590B">
              <w:rPr>
                <w:b/>
                <w:bCs/>
              </w:rPr>
              <w:t>Источники финансирования дефицита местного бюджета на 2016 год</w:t>
            </w:r>
          </w:p>
        </w:tc>
      </w:tr>
      <w:tr w:rsidR="00DB361D" w:rsidRPr="005A590B" w:rsidTr="00A47CEC">
        <w:trPr>
          <w:trHeight w:val="276"/>
        </w:trPr>
        <w:tc>
          <w:tcPr>
            <w:tcW w:w="139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</w:rPr>
            </w:pPr>
          </w:p>
        </w:tc>
      </w:tr>
      <w:tr w:rsidR="00DB361D" w:rsidRPr="005A590B" w:rsidTr="00A47CE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0"/>
                <w:szCs w:val="20"/>
              </w:rPr>
            </w:pPr>
            <w:r w:rsidRPr="005A590B">
              <w:rPr>
                <w:sz w:val="20"/>
                <w:szCs w:val="20"/>
              </w:rPr>
              <w:t>(тыс. рублей)</w:t>
            </w:r>
          </w:p>
        </w:tc>
      </w:tr>
      <w:tr w:rsidR="00DB361D" w:rsidRPr="005A590B" w:rsidTr="00A47CE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B361D" w:rsidRPr="005A590B" w:rsidTr="00A47CEC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860 01 05 00 00 00 0000 000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0,000</w:t>
            </w:r>
          </w:p>
        </w:tc>
      </w:tr>
      <w:tr w:rsidR="00DB361D" w:rsidRPr="005A590B" w:rsidTr="00A47CEC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860 01 05 00 00 00 0000 500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-2046,166</w:t>
            </w:r>
          </w:p>
        </w:tc>
      </w:tr>
      <w:tr w:rsidR="00DB361D" w:rsidRPr="005A590B" w:rsidTr="00A47CEC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860 01 05 02 00 00 0000 500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-2046,166</w:t>
            </w:r>
          </w:p>
        </w:tc>
      </w:tr>
      <w:tr w:rsidR="00DB361D" w:rsidRPr="005A590B" w:rsidTr="00A47CEC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860 01 05 02 01 00 0000 500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-2046,166</w:t>
            </w:r>
          </w:p>
        </w:tc>
      </w:tr>
      <w:tr w:rsidR="00DB361D" w:rsidRPr="005A590B" w:rsidTr="00A47CEC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860 01 05 02 01 10 0000 510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-2046,166</w:t>
            </w:r>
          </w:p>
        </w:tc>
      </w:tr>
      <w:tr w:rsidR="00DB361D" w:rsidRPr="005A590B" w:rsidTr="00A47CEC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860 01 05 00 00 00 0000 600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2046,166</w:t>
            </w:r>
          </w:p>
        </w:tc>
      </w:tr>
      <w:tr w:rsidR="00DB361D" w:rsidRPr="005A590B" w:rsidTr="00A47CEC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860 01 05 02 00 00 0000 600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2046,166</w:t>
            </w:r>
          </w:p>
        </w:tc>
      </w:tr>
      <w:tr w:rsidR="00DB361D" w:rsidRPr="005A590B" w:rsidTr="00A47CEC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860 01 05 02 01 00 0000 600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2046,166</w:t>
            </w:r>
          </w:p>
        </w:tc>
      </w:tr>
      <w:tr w:rsidR="00DB361D" w:rsidRPr="005A590B" w:rsidTr="00A47CEC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lastRenderedPageBreak/>
              <w:t>860 01 05 02 01 10 0000 610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2046,166</w:t>
            </w:r>
          </w:p>
        </w:tc>
      </w:tr>
      <w:tr w:rsidR="00DB361D" w:rsidRPr="005A590B" w:rsidTr="00A47CE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0,000</w:t>
            </w:r>
          </w:p>
        </w:tc>
      </w:tr>
    </w:tbl>
    <w:p w:rsidR="00DB361D" w:rsidRDefault="00DB361D" w:rsidP="00DB361D"/>
    <w:p w:rsidR="00DB361D" w:rsidRDefault="00DB361D" w:rsidP="00DB361D"/>
    <w:tbl>
      <w:tblPr>
        <w:tblW w:w="15157" w:type="dxa"/>
        <w:tblInd w:w="93" w:type="dxa"/>
        <w:tblLook w:val="04A0" w:firstRow="1" w:lastRow="0" w:firstColumn="1" w:lastColumn="0" w:noHBand="0" w:noVBand="1"/>
      </w:tblPr>
      <w:tblGrid>
        <w:gridCol w:w="3160"/>
        <w:gridCol w:w="5940"/>
        <w:gridCol w:w="1060"/>
        <w:gridCol w:w="4997"/>
      </w:tblGrid>
      <w:tr w:rsidR="00DB361D" w:rsidRPr="005A590B" w:rsidTr="00A47CEC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Приложение 9</w:t>
            </w:r>
          </w:p>
        </w:tc>
      </w:tr>
      <w:tr w:rsidR="00DB361D" w:rsidRPr="005A590B" w:rsidTr="00A47CE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B361D" w:rsidRPr="005A590B" w:rsidTr="00A47CEC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DB361D" w:rsidRPr="005A590B" w:rsidTr="00A47CE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«О местном бюджете муниципального образования  </w:t>
            </w:r>
          </w:p>
        </w:tc>
      </w:tr>
      <w:tr w:rsidR="00DB361D" w:rsidRPr="005A590B" w:rsidTr="00A47CEC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 сельское поселение «Харашибирское»  на 2016 год»</w:t>
            </w:r>
          </w:p>
        </w:tc>
      </w:tr>
      <w:tr w:rsidR="00DB361D" w:rsidRPr="005A590B" w:rsidTr="00A47CE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от "__" _______ 2015 года №___</w:t>
            </w:r>
          </w:p>
        </w:tc>
      </w:tr>
      <w:tr w:rsidR="00DB361D" w:rsidRPr="005A590B" w:rsidTr="00A47CEC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322"/>
        </w:trPr>
        <w:tc>
          <w:tcPr>
            <w:tcW w:w="151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  <w:r w:rsidRPr="005A590B">
              <w:rPr>
                <w:b/>
                <w:bCs/>
                <w:sz w:val="28"/>
                <w:szCs w:val="28"/>
              </w:rPr>
              <w:t>Методика расчета иных межбюджетных трансфертов бюджету муниципального образования «Мухоршибирский район» на 2016 год.</w:t>
            </w:r>
          </w:p>
        </w:tc>
      </w:tr>
      <w:tr w:rsidR="00DB361D" w:rsidRPr="005A590B" w:rsidTr="00A47CEC">
        <w:trPr>
          <w:trHeight w:val="585"/>
        </w:trPr>
        <w:tc>
          <w:tcPr>
            <w:tcW w:w="151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361D" w:rsidRPr="005A590B" w:rsidTr="00A47CEC">
        <w:trPr>
          <w:trHeight w:val="5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361D" w:rsidRPr="005A590B" w:rsidTr="00A47CEC">
        <w:trPr>
          <w:trHeight w:val="5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361D" w:rsidRPr="005A590B" w:rsidTr="00A47CEC">
        <w:trPr>
          <w:trHeight w:val="5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361D" w:rsidRPr="005A590B" w:rsidTr="00A47CEC">
        <w:trPr>
          <w:trHeight w:val="5610"/>
        </w:trPr>
        <w:tc>
          <w:tcPr>
            <w:tcW w:w="15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r w:rsidRPr="005A590B">
              <w:t xml:space="preserve">1. Расчет иных межбюджетных трансфертов бюджету    муниципального района на оплату осуществления полномочий  по земельным вопросам и по </w:t>
            </w:r>
            <w:proofErr w:type="spellStart"/>
            <w:r w:rsidRPr="005A590B">
              <w:t>контрольно</w:t>
            </w:r>
            <w:proofErr w:type="spellEnd"/>
            <w:r w:rsidRPr="005A590B">
              <w:t xml:space="preserve"> </w:t>
            </w:r>
            <w:proofErr w:type="gramStart"/>
            <w:r w:rsidRPr="005A590B">
              <w:t>-с</w:t>
            </w:r>
            <w:proofErr w:type="gramEnd"/>
            <w:r w:rsidRPr="005A590B">
              <w:t>четной палате (далее иные межбюджетные трансферты).</w:t>
            </w:r>
            <w:r w:rsidRPr="005A590B">
              <w:br/>
              <w:t>2. Настоящая методика определяет условия распределения иных межбюджетных трансфертов  на оплату осуществления  по переданным полномочиям.</w:t>
            </w:r>
            <w:r w:rsidRPr="005A590B">
              <w:br/>
              <w:t>3. Размер иных межбюджетных трансфертов рассчитывается  по следующей формуле:</w:t>
            </w:r>
            <w:r w:rsidRPr="005A590B">
              <w:br/>
            </w:r>
            <w:proofErr w:type="spellStart"/>
            <w:r w:rsidRPr="005A590B">
              <w:t>Сi</w:t>
            </w:r>
            <w:proofErr w:type="spellEnd"/>
            <w:r w:rsidRPr="005A590B">
              <w:t xml:space="preserve"> = C /Q*F где</w:t>
            </w:r>
            <w:proofErr w:type="gramStart"/>
            <w:r w:rsidRPr="005A590B">
              <w:t xml:space="preserve"> :</w:t>
            </w:r>
            <w:proofErr w:type="gramEnd"/>
            <w:r w:rsidRPr="005A590B">
              <w:br/>
            </w:r>
            <w:proofErr w:type="spellStart"/>
            <w:r w:rsidRPr="005A590B">
              <w:t>Сi</w:t>
            </w:r>
            <w:proofErr w:type="spellEnd"/>
            <w:r w:rsidRPr="005A590B">
              <w:t xml:space="preserve"> –  объём иных межбюджетных трансфертов   бюджету муниципального района</w:t>
            </w:r>
            <w:r w:rsidRPr="005A590B">
              <w:br/>
              <w:t xml:space="preserve">С -   общий объём иных межбюджетных трансфертов   </w:t>
            </w:r>
            <w:r w:rsidRPr="005A590B">
              <w:br/>
              <w:t>Q -   общая численность населения</w:t>
            </w:r>
            <w:proofErr w:type="gramStart"/>
            <w:r w:rsidRPr="005A590B">
              <w:t xml:space="preserve"> ,</w:t>
            </w:r>
            <w:proofErr w:type="gramEnd"/>
            <w:r w:rsidRPr="005A590B">
              <w:t xml:space="preserve"> удовлетворяющая условию предоставления иных межбюджетных  трансфертов  по состоянию на 1 января  текущего года.</w:t>
            </w:r>
            <w:r w:rsidRPr="005A590B">
              <w:br/>
              <w:t xml:space="preserve">F- численность населения СП "Харашибирское", удовлетворяющая условию предоставления иных межбюджетных  трансфертов  по состоянию на 1 января  текущего года.                                                                                                                                                         4. Расходование иных межбюджетных трансфертов органами местного самоуправления осуществляется на цели, утвержденные настоящим решением.                                                                                                                                                                                   5. Ответственность за целевое и эффективное использование иных межбюджетных трансфертов несут органы местного самоуправления района.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67"/>
        <w:gridCol w:w="4133"/>
        <w:gridCol w:w="1163"/>
        <w:gridCol w:w="3756"/>
      </w:tblGrid>
      <w:tr w:rsidR="00DB361D" w:rsidRPr="005A590B" w:rsidTr="00A47CE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Приложение 10</w:t>
            </w:r>
          </w:p>
        </w:tc>
      </w:tr>
      <w:tr w:rsidR="00DB361D" w:rsidRPr="005A590B" w:rsidTr="00A47CEC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B361D" w:rsidRPr="005A590B" w:rsidTr="00A47CE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DB361D" w:rsidRPr="005A590B" w:rsidTr="00A47CEC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«О местном бюджете муниципального образования  </w:t>
            </w:r>
          </w:p>
        </w:tc>
      </w:tr>
      <w:tr w:rsidR="00DB361D" w:rsidRPr="005A590B" w:rsidTr="00A47CE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 сельское поселение «Харашибирское»  на 2016 год»</w:t>
            </w:r>
          </w:p>
        </w:tc>
      </w:tr>
      <w:tr w:rsidR="00DB361D" w:rsidRPr="005A590B" w:rsidTr="00A47CEC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от "__" _______ 2015 года №___</w:t>
            </w:r>
          </w:p>
        </w:tc>
      </w:tr>
      <w:tr w:rsidR="00DB361D" w:rsidRPr="005A590B" w:rsidTr="00A47CE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sz w:val="20"/>
                <w:szCs w:val="20"/>
              </w:rPr>
            </w:pPr>
          </w:p>
        </w:tc>
      </w:tr>
      <w:tr w:rsidR="00DB361D" w:rsidRPr="005A590B" w:rsidTr="00A47CEC">
        <w:trPr>
          <w:trHeight w:val="322"/>
        </w:trPr>
        <w:tc>
          <w:tcPr>
            <w:tcW w:w="9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  <w:r w:rsidRPr="005A590B">
              <w:rPr>
                <w:b/>
                <w:bCs/>
                <w:sz w:val="28"/>
                <w:szCs w:val="28"/>
              </w:rPr>
              <w:t>Распределение иных межбюджетных трансфертов бюджету муниципального образования «Мухоршибирский район» на 2016 год.</w:t>
            </w:r>
          </w:p>
        </w:tc>
      </w:tr>
      <w:tr w:rsidR="00DB361D" w:rsidRPr="005A590B" w:rsidTr="00A47CEC">
        <w:trPr>
          <w:trHeight w:val="900"/>
        </w:trPr>
        <w:tc>
          <w:tcPr>
            <w:tcW w:w="9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361D" w:rsidRPr="005A590B" w:rsidTr="00A47CEC">
        <w:trPr>
          <w:trHeight w:val="9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361D" w:rsidRPr="005A590B" w:rsidTr="00A47CEC">
        <w:trPr>
          <w:trHeight w:val="6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61D" w:rsidRPr="005A590B" w:rsidRDefault="00DB361D" w:rsidP="00A47CEC">
            <w:pPr>
              <w:jc w:val="right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(тыс. рублей)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361D" w:rsidRPr="005A590B" w:rsidTr="00A47CEC">
        <w:trPr>
          <w:trHeight w:val="25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A590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A590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Наименование межбюджетных трансфертов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1D" w:rsidRPr="005A590B" w:rsidRDefault="00DB361D" w:rsidP="00A47C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361D" w:rsidRPr="005A590B" w:rsidTr="00A47CEC">
        <w:trPr>
          <w:trHeight w:val="64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1D" w:rsidRPr="005A590B" w:rsidRDefault="00DB361D" w:rsidP="00A47C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61D" w:rsidRPr="005A590B" w:rsidTr="00A47CEC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9,640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</w:p>
        </w:tc>
      </w:tr>
      <w:tr w:rsidR="00DB361D" w:rsidRPr="005A590B" w:rsidTr="00A47CEC">
        <w:trPr>
          <w:trHeight w:val="6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 xml:space="preserve">Межбюджетные трансферты на осуществление части полномочий по формированию и исполнению бюджета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  <w:r w:rsidRPr="005A590B">
              <w:rPr>
                <w:sz w:val="22"/>
                <w:szCs w:val="22"/>
              </w:rPr>
              <w:t>206,129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sz w:val="22"/>
                <w:szCs w:val="22"/>
              </w:rPr>
            </w:pPr>
          </w:p>
        </w:tc>
      </w:tr>
      <w:tr w:rsidR="00DB361D" w:rsidRPr="005A590B" w:rsidTr="00A47CEC">
        <w:trPr>
          <w:trHeight w:val="72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5A590B">
              <w:rPr>
                <w:b/>
                <w:bCs/>
                <w:sz w:val="22"/>
                <w:szCs w:val="22"/>
              </w:rPr>
              <w:t>215,769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1D" w:rsidRPr="005A590B" w:rsidRDefault="00DB361D" w:rsidP="00A47C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DB361D" w:rsidRDefault="00DB361D" w:rsidP="00DB361D"/>
    <w:p w:rsidR="005B4FE2" w:rsidRDefault="005B4FE2">
      <w:bookmarkStart w:id="5" w:name="_GoBack"/>
      <w:bookmarkEnd w:id="5"/>
    </w:p>
    <w:sectPr w:rsidR="005B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BA"/>
    <w:multiLevelType w:val="hybridMultilevel"/>
    <w:tmpl w:val="5AE0AA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74478C"/>
    <w:multiLevelType w:val="hybridMultilevel"/>
    <w:tmpl w:val="75F8305C"/>
    <w:lvl w:ilvl="0" w:tplc="6C3A5D5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A90FFB"/>
    <w:multiLevelType w:val="hybridMultilevel"/>
    <w:tmpl w:val="69DE024A"/>
    <w:lvl w:ilvl="0" w:tplc="04190005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3">
    <w:nsid w:val="0C8E4387"/>
    <w:multiLevelType w:val="hybridMultilevel"/>
    <w:tmpl w:val="99FAB396"/>
    <w:lvl w:ilvl="0" w:tplc="21E6C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E14FB"/>
    <w:multiLevelType w:val="hybridMultilevel"/>
    <w:tmpl w:val="2A1A6EDA"/>
    <w:lvl w:ilvl="0" w:tplc="67BA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702EED"/>
    <w:multiLevelType w:val="hybridMultilevel"/>
    <w:tmpl w:val="0FF8EF52"/>
    <w:lvl w:ilvl="0" w:tplc="EE7468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D0A22EC"/>
    <w:multiLevelType w:val="hybridMultilevel"/>
    <w:tmpl w:val="ED881B34"/>
    <w:lvl w:ilvl="0" w:tplc="328C8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3676E"/>
    <w:multiLevelType w:val="hybridMultilevel"/>
    <w:tmpl w:val="238C1950"/>
    <w:lvl w:ilvl="0" w:tplc="2060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9338B"/>
    <w:multiLevelType w:val="hybridMultilevel"/>
    <w:tmpl w:val="1EB8CBE4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31CE7"/>
    <w:multiLevelType w:val="hybridMultilevel"/>
    <w:tmpl w:val="EE32BD7E"/>
    <w:lvl w:ilvl="0" w:tplc="1DB893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C7"/>
    <w:rsid w:val="005B4FE2"/>
    <w:rsid w:val="008E45C7"/>
    <w:rsid w:val="00D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6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6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B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361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361D"/>
    <w:pPr>
      <w:ind w:left="720"/>
      <w:contextualSpacing/>
    </w:pPr>
  </w:style>
  <w:style w:type="paragraph" w:styleId="a4">
    <w:name w:val="Normal (Web)"/>
    <w:basedOn w:val="a"/>
    <w:semiHidden/>
    <w:unhideWhenUsed/>
    <w:rsid w:val="00DB361D"/>
    <w:pPr>
      <w:spacing w:before="100" w:beforeAutospacing="1" w:after="100" w:afterAutospacing="1"/>
    </w:pPr>
  </w:style>
  <w:style w:type="character" w:customStyle="1" w:styleId="a5">
    <w:name w:val="Основной текст_"/>
    <w:link w:val="11"/>
    <w:locked/>
    <w:rsid w:val="00DB361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DB361D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rsid w:val="00DB361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B361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DB3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B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DB361D"/>
    <w:rPr>
      <w:b/>
      <w:bCs/>
    </w:rPr>
  </w:style>
  <w:style w:type="character" w:styleId="a9">
    <w:name w:val="Hyperlink"/>
    <w:basedOn w:val="a0"/>
    <w:uiPriority w:val="99"/>
    <w:semiHidden/>
    <w:unhideWhenUsed/>
    <w:rsid w:val="00DB361D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B36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3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6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B36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B36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B361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B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B361D"/>
    <w:pPr>
      <w:ind w:firstLine="567"/>
      <w:jc w:val="both"/>
    </w:pPr>
    <w:rPr>
      <w:rFonts w:ascii="Arial" w:hAnsi="Arial" w:cs="Arial"/>
    </w:rPr>
  </w:style>
  <w:style w:type="character" w:styleId="af0">
    <w:name w:val="Emphasis"/>
    <w:basedOn w:val="a0"/>
    <w:uiPriority w:val="99"/>
    <w:qFormat/>
    <w:rsid w:val="00DB361D"/>
    <w:rPr>
      <w:rFonts w:cs="Times New Roman"/>
      <w:i/>
      <w:iCs/>
    </w:rPr>
  </w:style>
  <w:style w:type="paragraph" w:customStyle="1" w:styleId="12">
    <w:name w:val="Абзац списка1"/>
    <w:basedOn w:val="a"/>
    <w:rsid w:val="00DB361D"/>
    <w:pPr>
      <w:spacing w:after="200"/>
      <w:ind w:left="720"/>
      <w:jc w:val="both"/>
    </w:pPr>
    <w:rPr>
      <w:sz w:val="28"/>
      <w:szCs w:val="22"/>
    </w:rPr>
  </w:style>
  <w:style w:type="character" w:styleId="af1">
    <w:name w:val="FollowedHyperlink"/>
    <w:basedOn w:val="a0"/>
    <w:uiPriority w:val="99"/>
    <w:semiHidden/>
    <w:unhideWhenUsed/>
    <w:rsid w:val="00DB361D"/>
    <w:rPr>
      <w:color w:val="800080"/>
      <w:u w:val="single"/>
    </w:rPr>
  </w:style>
  <w:style w:type="paragraph" w:customStyle="1" w:styleId="xl66">
    <w:name w:val="xl66"/>
    <w:basedOn w:val="a"/>
    <w:rsid w:val="00DB361D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DB361D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B361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DB361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B361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B361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DB361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DB361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DB36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B36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B36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DB36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DB361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6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6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B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361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361D"/>
    <w:pPr>
      <w:ind w:left="720"/>
      <w:contextualSpacing/>
    </w:pPr>
  </w:style>
  <w:style w:type="paragraph" w:styleId="a4">
    <w:name w:val="Normal (Web)"/>
    <w:basedOn w:val="a"/>
    <w:semiHidden/>
    <w:unhideWhenUsed/>
    <w:rsid w:val="00DB361D"/>
    <w:pPr>
      <w:spacing w:before="100" w:beforeAutospacing="1" w:after="100" w:afterAutospacing="1"/>
    </w:pPr>
  </w:style>
  <w:style w:type="character" w:customStyle="1" w:styleId="a5">
    <w:name w:val="Основной текст_"/>
    <w:link w:val="11"/>
    <w:locked/>
    <w:rsid w:val="00DB361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DB361D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rsid w:val="00DB361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B361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DB3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B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DB361D"/>
    <w:rPr>
      <w:b/>
      <w:bCs/>
    </w:rPr>
  </w:style>
  <w:style w:type="character" w:styleId="a9">
    <w:name w:val="Hyperlink"/>
    <w:basedOn w:val="a0"/>
    <w:uiPriority w:val="99"/>
    <w:semiHidden/>
    <w:unhideWhenUsed/>
    <w:rsid w:val="00DB361D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B36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3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6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B36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B36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B361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B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B361D"/>
    <w:pPr>
      <w:ind w:firstLine="567"/>
      <w:jc w:val="both"/>
    </w:pPr>
    <w:rPr>
      <w:rFonts w:ascii="Arial" w:hAnsi="Arial" w:cs="Arial"/>
    </w:rPr>
  </w:style>
  <w:style w:type="character" w:styleId="af0">
    <w:name w:val="Emphasis"/>
    <w:basedOn w:val="a0"/>
    <w:uiPriority w:val="99"/>
    <w:qFormat/>
    <w:rsid w:val="00DB361D"/>
    <w:rPr>
      <w:rFonts w:cs="Times New Roman"/>
      <w:i/>
      <w:iCs/>
    </w:rPr>
  </w:style>
  <w:style w:type="paragraph" w:customStyle="1" w:styleId="12">
    <w:name w:val="Абзац списка1"/>
    <w:basedOn w:val="a"/>
    <w:rsid w:val="00DB361D"/>
    <w:pPr>
      <w:spacing w:after="200"/>
      <w:ind w:left="720"/>
      <w:jc w:val="both"/>
    </w:pPr>
    <w:rPr>
      <w:sz w:val="28"/>
      <w:szCs w:val="22"/>
    </w:rPr>
  </w:style>
  <w:style w:type="character" w:styleId="af1">
    <w:name w:val="FollowedHyperlink"/>
    <w:basedOn w:val="a0"/>
    <w:uiPriority w:val="99"/>
    <w:semiHidden/>
    <w:unhideWhenUsed/>
    <w:rsid w:val="00DB361D"/>
    <w:rPr>
      <w:color w:val="800080"/>
      <w:u w:val="single"/>
    </w:rPr>
  </w:style>
  <w:style w:type="paragraph" w:customStyle="1" w:styleId="xl66">
    <w:name w:val="xl66"/>
    <w:basedOn w:val="a"/>
    <w:rsid w:val="00DB361D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DB361D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B361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DB361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B361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B361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DB361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DB361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DB36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B36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B36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DB36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DB361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B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4347</Words>
  <Characters>24778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2016-04-07T10:21:00Z</dcterms:created>
  <dcterms:modified xsi:type="dcterms:W3CDTF">2016-04-07T10:22:00Z</dcterms:modified>
</cp:coreProperties>
</file>